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824" w:rsidRPr="004F7DD6" w:rsidRDefault="003E3824" w:rsidP="003E3824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E3824" w:rsidRDefault="003E3824" w:rsidP="003E3824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E3824" w:rsidRPr="004F7DD6" w:rsidRDefault="003E3824" w:rsidP="003E3824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E3824" w:rsidRPr="004F7DD6" w:rsidRDefault="003E3824" w:rsidP="003E3824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УЧЕБНОЙ ДИСЦИПЛИНЫ</w:t>
      </w: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3E3824" w:rsidRPr="00804916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28"/>
        </w:rPr>
      </w:pPr>
      <w:r w:rsidRPr="006D05A3">
        <w:rPr>
          <w:b/>
          <w:bCs/>
          <w:sz w:val="32"/>
          <w:szCs w:val="28"/>
        </w:rPr>
        <w:t xml:space="preserve"> </w:t>
      </w:r>
      <w:r w:rsidRPr="00804916">
        <w:rPr>
          <w:b/>
          <w:sz w:val="28"/>
        </w:rPr>
        <w:t>ОГСЭ.</w:t>
      </w:r>
      <w:r w:rsidR="006E5F85">
        <w:rPr>
          <w:b/>
          <w:sz w:val="28"/>
        </w:rPr>
        <w:t xml:space="preserve"> </w:t>
      </w:r>
      <w:r w:rsidRPr="00804916">
        <w:rPr>
          <w:b/>
          <w:sz w:val="28"/>
        </w:rPr>
        <w:t>0</w:t>
      </w:r>
      <w:r w:rsidR="006E5F85">
        <w:rPr>
          <w:b/>
          <w:sz w:val="28"/>
        </w:rPr>
        <w:t>7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>Русский язык и культура речи</w:t>
      </w:r>
    </w:p>
    <w:p w:rsidR="003E3824" w:rsidRPr="00614587" w:rsidRDefault="00614587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  <w:r w:rsidRPr="00614587">
        <w:rPr>
          <w:b/>
          <w:bCs/>
          <w:sz w:val="28"/>
        </w:rPr>
        <w:t>(заочная форма обучения)</w:t>
      </w: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jc w:val="both"/>
        <w:rPr>
          <w:sz w:val="28"/>
          <w:szCs w:val="28"/>
        </w:rPr>
      </w:pPr>
    </w:p>
    <w:p w:rsidR="00F433D8" w:rsidRDefault="00F433D8" w:rsidP="003E3824">
      <w:pPr>
        <w:widowControl w:val="0"/>
        <w:jc w:val="both"/>
        <w:rPr>
          <w:sz w:val="28"/>
          <w:szCs w:val="28"/>
        </w:rPr>
      </w:pPr>
    </w:p>
    <w:p w:rsidR="00F433D8" w:rsidRDefault="00F433D8" w:rsidP="003E3824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4319"/>
      </w:tblGrid>
      <w:tr w:rsidR="002B6C25" w:rsidTr="002B6C25">
        <w:tc>
          <w:tcPr>
            <w:tcW w:w="4968" w:type="dxa"/>
            <w:hideMark/>
          </w:tcPr>
          <w:p w:rsidR="002B6C25" w:rsidRDefault="002B6C25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СОГЛАСОВАНО</w:t>
            </w:r>
          </w:p>
          <w:p w:rsidR="002B6C25" w:rsidRDefault="002B6C25">
            <w:pPr>
              <w:rPr>
                <w:sz w:val="28"/>
              </w:rPr>
            </w:pPr>
            <w:r>
              <w:rPr>
                <w:sz w:val="28"/>
              </w:rPr>
              <w:t>Председатель ПЦК</w:t>
            </w:r>
          </w:p>
          <w:p w:rsidR="002B6C25" w:rsidRDefault="001C4EAF">
            <w:pPr>
              <w:rPr>
                <w:sz w:val="28"/>
              </w:rPr>
            </w:pPr>
            <w:r>
              <w:rPr>
                <w:sz w:val="28"/>
              </w:rPr>
              <w:t>металлообработки</w:t>
            </w:r>
          </w:p>
          <w:p w:rsidR="002B6C25" w:rsidRDefault="002B6C25">
            <w:pPr>
              <w:rPr>
                <w:sz w:val="28"/>
              </w:rPr>
            </w:pPr>
            <w:r>
              <w:rPr>
                <w:sz w:val="28"/>
              </w:rPr>
              <w:t>_______</w:t>
            </w:r>
            <w:r w:rsidR="001C4EAF">
              <w:rPr>
                <w:sz w:val="28"/>
              </w:rPr>
              <w:t>__</w:t>
            </w:r>
            <w:r>
              <w:rPr>
                <w:sz w:val="28"/>
              </w:rPr>
              <w:t>Е.</w:t>
            </w:r>
            <w:r w:rsidR="001C4EAF">
              <w:rPr>
                <w:sz w:val="28"/>
              </w:rPr>
              <w:t>А. Мартинович</w:t>
            </w:r>
          </w:p>
          <w:p w:rsidR="002B6C25" w:rsidRPr="000205F2" w:rsidRDefault="000205F2" w:rsidP="006E5F85">
            <w:r>
              <w:rPr>
                <w:sz w:val="28"/>
                <w:szCs w:val="28"/>
                <w:lang w:eastAsia="en-US"/>
              </w:rPr>
              <w:t>«__» _______</w:t>
            </w:r>
            <w:r w:rsidR="001C4EAF">
              <w:rPr>
                <w:sz w:val="28"/>
                <w:szCs w:val="28"/>
                <w:lang w:eastAsia="en-US"/>
              </w:rPr>
              <w:t>______</w:t>
            </w:r>
            <w:r>
              <w:rPr>
                <w:sz w:val="28"/>
                <w:szCs w:val="28"/>
                <w:lang w:eastAsia="en-US"/>
              </w:rPr>
              <w:t xml:space="preserve"> 20</w:t>
            </w:r>
            <w:r w:rsidR="00FC7C36">
              <w:rPr>
                <w:sz w:val="28"/>
                <w:szCs w:val="28"/>
                <w:lang w:eastAsia="en-US"/>
              </w:rPr>
              <w:t>2</w:t>
            </w:r>
            <w:r w:rsidR="006E5F85">
              <w:rPr>
                <w:sz w:val="28"/>
                <w:szCs w:val="28"/>
                <w:lang w:eastAsia="en-US"/>
              </w:rPr>
              <w:t>4</w:t>
            </w:r>
            <w:r w:rsidR="001C4EAF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319" w:type="dxa"/>
            <w:hideMark/>
          </w:tcPr>
          <w:p w:rsidR="002B6C25" w:rsidRDefault="002B6C25">
            <w:pPr>
              <w:pStyle w:val="3"/>
              <w:spacing w:befor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УТВЕРЖДАЮ</w:t>
            </w:r>
          </w:p>
          <w:p w:rsidR="002B6C25" w:rsidRDefault="002B6C25">
            <w:pPr>
              <w:pStyle w:val="3"/>
              <w:spacing w:befor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2B6C25" w:rsidRDefault="002B6C25">
            <w:pPr>
              <w:pStyle w:val="3"/>
              <w:spacing w:befor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учебной работе</w:t>
            </w:r>
          </w:p>
          <w:p w:rsidR="002B6C25" w:rsidRDefault="002B6C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 Е.В. </w:t>
            </w:r>
            <w:proofErr w:type="spellStart"/>
            <w:r>
              <w:rPr>
                <w:sz w:val="28"/>
                <w:szCs w:val="28"/>
              </w:rPr>
              <w:t>Шестопалько</w:t>
            </w:r>
            <w:proofErr w:type="spellEnd"/>
          </w:p>
          <w:p w:rsidR="002B6C25" w:rsidRPr="000205F2" w:rsidRDefault="000205F2" w:rsidP="006E5F85">
            <w:r>
              <w:rPr>
                <w:sz w:val="28"/>
                <w:szCs w:val="28"/>
                <w:lang w:eastAsia="en-US"/>
              </w:rPr>
              <w:t>«__» _______</w:t>
            </w:r>
            <w:r w:rsidR="001C4EAF">
              <w:rPr>
                <w:sz w:val="28"/>
                <w:szCs w:val="28"/>
                <w:lang w:eastAsia="en-US"/>
              </w:rPr>
              <w:t>_________</w:t>
            </w:r>
            <w:r>
              <w:rPr>
                <w:sz w:val="28"/>
                <w:szCs w:val="28"/>
                <w:lang w:eastAsia="en-US"/>
              </w:rPr>
              <w:t xml:space="preserve"> 20</w:t>
            </w:r>
            <w:r w:rsidR="00FC7C36">
              <w:rPr>
                <w:sz w:val="28"/>
                <w:szCs w:val="28"/>
                <w:lang w:eastAsia="en-US"/>
              </w:rPr>
              <w:t>2</w:t>
            </w:r>
            <w:r w:rsidR="006E5F85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3E3824" w:rsidRDefault="003E3824" w:rsidP="003E3824">
      <w:pPr>
        <w:widowControl w:val="0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jc w:val="both"/>
        <w:rPr>
          <w:sz w:val="28"/>
          <w:szCs w:val="28"/>
        </w:rPr>
      </w:pPr>
    </w:p>
    <w:p w:rsidR="00614587" w:rsidRDefault="003E3824" w:rsidP="0061458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Pr="00804916">
        <w:rPr>
          <w:b/>
          <w:sz w:val="28"/>
        </w:rPr>
        <w:t>ОГСЭ.0</w:t>
      </w:r>
      <w:r w:rsidR="006E5F85">
        <w:rPr>
          <w:b/>
          <w:sz w:val="28"/>
        </w:rPr>
        <w:t>7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 xml:space="preserve">Русский язык и культура речи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614587" w:rsidRPr="00614587">
        <w:rPr>
          <w:b/>
          <w:sz w:val="28"/>
          <w:szCs w:val="28"/>
        </w:rPr>
        <w:t>15.02.19 Сварочное производство</w:t>
      </w:r>
    </w:p>
    <w:p w:rsidR="003E3824" w:rsidRPr="00F72F3D" w:rsidRDefault="003E3824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E3824" w:rsidRPr="00E577B2" w:rsidRDefault="003E3824" w:rsidP="003E3824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E3824" w:rsidRPr="00E577B2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Pr="00E577B2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F433D8" w:rsidRPr="00F433D8" w:rsidRDefault="00F433D8" w:rsidP="00F433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caps/>
          <w:sz w:val="28"/>
          <w:szCs w:val="28"/>
        </w:rPr>
      </w:pPr>
      <w:proofErr w:type="spellStart"/>
      <w:r>
        <w:rPr>
          <w:bCs/>
          <w:sz w:val="28"/>
          <w:szCs w:val="28"/>
        </w:rPr>
        <w:t>Ломовцева</w:t>
      </w:r>
      <w:proofErr w:type="spellEnd"/>
      <w:r>
        <w:rPr>
          <w:bCs/>
          <w:sz w:val="28"/>
          <w:szCs w:val="28"/>
        </w:rPr>
        <w:t xml:space="preserve"> Анастасия А</w:t>
      </w:r>
      <w:r w:rsidRPr="00F433D8">
        <w:rPr>
          <w:bCs/>
          <w:sz w:val="28"/>
          <w:szCs w:val="28"/>
        </w:rPr>
        <w:t xml:space="preserve">ндреевна, преподаватель </w:t>
      </w:r>
    </w:p>
    <w:p w:rsidR="00F433D8" w:rsidRDefault="00F433D8" w:rsidP="00F433D8"/>
    <w:p w:rsidR="003E3824" w:rsidRDefault="00E72CB1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3E3824" w:rsidRPr="006D05A3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научно-методического отдела</w:t>
      </w:r>
      <w:r w:rsidR="003E3824" w:rsidRPr="00E577B2">
        <w:rPr>
          <w:sz w:val="28"/>
          <w:szCs w:val="28"/>
        </w:rPr>
        <w:t xml:space="preserve">   </w:t>
      </w:r>
    </w:p>
    <w:p w:rsidR="003E3824" w:rsidRDefault="003E3824" w:rsidP="003E3824"/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2B6C25" w:rsidRDefault="002B6C25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B1548F" w:rsidRDefault="00B1548F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614587" w:rsidRDefault="00614587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9313CE" w:rsidRPr="00C27060" w:rsidTr="00833CA5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1E3921" w:rsidRPr="00C27060" w:rsidTr="00833CA5">
        <w:tc>
          <w:tcPr>
            <w:tcW w:w="7668" w:type="dxa"/>
          </w:tcPr>
          <w:p w:rsidR="00833CA5" w:rsidRPr="00833CA5" w:rsidRDefault="00833CA5" w:rsidP="00833CA5"/>
        </w:tc>
        <w:tc>
          <w:tcPr>
            <w:tcW w:w="1903" w:type="dxa"/>
          </w:tcPr>
          <w:p w:rsidR="001E3921" w:rsidRPr="001E3921" w:rsidRDefault="001E3921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833CA5">
        <w:tc>
          <w:tcPr>
            <w:tcW w:w="7668" w:type="dxa"/>
          </w:tcPr>
          <w:p w:rsidR="009313CE" w:rsidRPr="00C27060" w:rsidRDefault="003E3824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9313CE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</w:t>
            </w:r>
            <w:r w:rsidR="00334857" w:rsidRPr="00C27060">
              <w:rPr>
                <w:bCs/>
                <w:caps/>
                <w:sz w:val="28"/>
                <w:szCs w:val="28"/>
              </w:rPr>
              <w:t xml:space="preserve">                                                                                                            </w:t>
            </w:r>
          </w:p>
          <w:p w:rsidR="009313CE" w:rsidRPr="00C27060" w:rsidRDefault="009313CE" w:rsidP="00977D5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833CA5"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833CA5">
        <w:trPr>
          <w:trHeight w:val="670"/>
        </w:trPr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9313CE" w:rsidRPr="00C27060" w:rsidRDefault="009313CE" w:rsidP="00977D56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89305E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833CA5"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89305E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Pr="00EB20F5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Pr="00080EFF">
        <w:rPr>
          <w:b/>
          <w:sz w:val="28"/>
        </w:rPr>
        <w:t>ОБЩАЯ ХАРАКТЕРИСТИКА ПРОГРАММЫ УЧЕБНОЙ</w:t>
      </w:r>
      <w:r w:rsidRPr="00080EFF">
        <w:rPr>
          <w:b/>
          <w:i/>
          <w:sz w:val="28"/>
        </w:rPr>
        <w:t xml:space="preserve"> </w:t>
      </w:r>
      <w:r w:rsidRPr="00080EFF">
        <w:rPr>
          <w:b/>
          <w:sz w:val="28"/>
        </w:rPr>
        <w:t>ДИСЦИПЛИНЫ</w:t>
      </w:r>
      <w:r>
        <w:rPr>
          <w:b/>
          <w:bCs/>
          <w:sz w:val="28"/>
          <w:szCs w:val="28"/>
        </w:rPr>
        <w:t xml:space="preserve"> </w:t>
      </w:r>
      <w:r w:rsidRPr="00EB20F5">
        <w:rPr>
          <w:b/>
          <w:bCs/>
          <w:sz w:val="28"/>
          <w:szCs w:val="28"/>
        </w:rPr>
        <w:t>ОГСЭ. 0</w:t>
      </w:r>
      <w:r w:rsidR="0051385D">
        <w:rPr>
          <w:b/>
          <w:bCs/>
          <w:sz w:val="28"/>
          <w:szCs w:val="28"/>
        </w:rPr>
        <w:t>7</w:t>
      </w:r>
      <w:r w:rsidRPr="00EB20F5">
        <w:rPr>
          <w:b/>
          <w:bCs/>
          <w:sz w:val="28"/>
          <w:szCs w:val="28"/>
        </w:rPr>
        <w:t xml:space="preserve">   </w:t>
      </w:r>
      <w:r>
        <w:rPr>
          <w:b/>
          <w:sz w:val="28"/>
        </w:rPr>
        <w:t>Русский язык и культура речи</w:t>
      </w:r>
    </w:p>
    <w:p w:rsidR="003E3824" w:rsidRPr="001A459C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E3824" w:rsidRPr="00080EFF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614587" w:rsidRDefault="003E3824" w:rsidP="00614587">
      <w:pPr>
        <w:jc w:val="both"/>
        <w:rPr>
          <w:b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Pr="00EB20F5">
        <w:rPr>
          <w:b/>
          <w:bCs/>
          <w:sz w:val="28"/>
          <w:szCs w:val="28"/>
        </w:rPr>
        <w:t>ОГСЭ. 0</w:t>
      </w:r>
      <w:r w:rsidR="0051385D">
        <w:rPr>
          <w:b/>
          <w:bCs/>
          <w:sz w:val="28"/>
          <w:szCs w:val="28"/>
        </w:rPr>
        <w:t>7</w:t>
      </w:r>
      <w:r w:rsidRPr="00EB20F5">
        <w:rPr>
          <w:b/>
          <w:bCs/>
          <w:sz w:val="28"/>
          <w:szCs w:val="28"/>
        </w:rPr>
        <w:t xml:space="preserve">   </w:t>
      </w:r>
      <w:r>
        <w:rPr>
          <w:b/>
          <w:sz w:val="28"/>
        </w:rPr>
        <w:t>Русский язык и культура речи</w:t>
      </w:r>
      <w:r w:rsidRPr="00080EFF">
        <w:rPr>
          <w:sz w:val="28"/>
          <w:szCs w:val="28"/>
        </w:rPr>
        <w:t xml:space="preserve"> является </w:t>
      </w:r>
      <w:r w:rsidR="00FC7C36">
        <w:rPr>
          <w:sz w:val="28"/>
          <w:szCs w:val="28"/>
        </w:rPr>
        <w:t>вариативной</w:t>
      </w:r>
      <w:r w:rsidRPr="00080EFF">
        <w:rPr>
          <w:sz w:val="28"/>
          <w:szCs w:val="28"/>
        </w:rPr>
        <w:t xml:space="preserve"> частью </w:t>
      </w:r>
      <w:r>
        <w:rPr>
          <w:sz w:val="28"/>
        </w:rPr>
        <w:t>общего</w:t>
      </w:r>
      <w:r w:rsidRPr="00411A9C">
        <w:rPr>
          <w:sz w:val="28"/>
        </w:rPr>
        <w:t xml:space="preserve"> 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и социально-экономическ</w:t>
      </w:r>
      <w:r>
        <w:rPr>
          <w:sz w:val="28"/>
        </w:rPr>
        <w:t>ого</w:t>
      </w:r>
      <w:r w:rsidRPr="00080EFF">
        <w:rPr>
          <w:sz w:val="28"/>
          <w:szCs w:val="28"/>
        </w:rPr>
        <w:t xml:space="preserve">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 w:rsidR="00614587" w:rsidRPr="00614587">
        <w:rPr>
          <w:b/>
          <w:sz w:val="28"/>
          <w:szCs w:val="28"/>
        </w:rPr>
        <w:t>15.02.19 Сварочное производство</w:t>
      </w:r>
      <w:r w:rsidR="00614587" w:rsidRPr="00FE74D5">
        <w:rPr>
          <w:color w:val="000000"/>
          <w:sz w:val="28"/>
          <w:szCs w:val="28"/>
        </w:rPr>
        <w:t xml:space="preserve">, </w:t>
      </w:r>
      <w:r w:rsidR="00614587" w:rsidRPr="000D1F6E">
        <w:rPr>
          <w:sz w:val="28"/>
        </w:rPr>
        <w:t xml:space="preserve">входящей в состав укрупненной группы специальностей СПО </w:t>
      </w:r>
      <w:r w:rsidR="00614587" w:rsidRPr="00732FF9">
        <w:rPr>
          <w:b/>
          <w:sz w:val="28"/>
        </w:rPr>
        <w:t>15.00.00 Машиностроение</w:t>
      </w:r>
      <w:r w:rsidR="00614587">
        <w:rPr>
          <w:b/>
          <w:sz w:val="28"/>
          <w:szCs w:val="28"/>
        </w:rPr>
        <w:t>.</w:t>
      </w:r>
    </w:p>
    <w:p w:rsidR="003E3824" w:rsidRDefault="003E3824" w:rsidP="00614587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 xml:space="preserve">Учебная дисциплина </w:t>
      </w:r>
      <w:r w:rsidRPr="00614587">
        <w:rPr>
          <w:i/>
          <w:sz w:val="28"/>
        </w:rPr>
        <w:t>Русский язык и культура речи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>специальности</w:t>
      </w:r>
      <w:r w:rsidR="0051385D">
        <w:rPr>
          <w:color w:val="000000"/>
          <w:sz w:val="28"/>
          <w:szCs w:val="28"/>
        </w:rPr>
        <w:t xml:space="preserve"> </w:t>
      </w:r>
      <w:r w:rsidR="00614587" w:rsidRPr="00614587">
        <w:rPr>
          <w:sz w:val="28"/>
          <w:szCs w:val="28"/>
        </w:rPr>
        <w:t>15.02.19 Сварочное производство</w:t>
      </w:r>
      <w:r>
        <w:rPr>
          <w:bCs/>
          <w:sz w:val="28"/>
          <w:szCs w:val="28"/>
        </w:rPr>
        <w:t>.</w:t>
      </w:r>
    </w:p>
    <w:p w:rsidR="003E3824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E3824" w:rsidRPr="00AB773C" w:rsidRDefault="003E3824" w:rsidP="003E3824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111"/>
        <w:gridCol w:w="3611"/>
      </w:tblGrid>
      <w:tr w:rsidR="00566F01" w:rsidRPr="006B3BDD" w:rsidTr="00787570">
        <w:trPr>
          <w:trHeight w:val="649"/>
        </w:trPr>
        <w:tc>
          <w:tcPr>
            <w:tcW w:w="1526" w:type="dxa"/>
            <w:vAlign w:val="center"/>
            <w:hideMark/>
          </w:tcPr>
          <w:p w:rsidR="00566F01" w:rsidRPr="00411A9C" w:rsidRDefault="00566F01" w:rsidP="00787570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Код ПК, ОК</w:t>
            </w:r>
          </w:p>
        </w:tc>
        <w:tc>
          <w:tcPr>
            <w:tcW w:w="4111" w:type="dxa"/>
            <w:vAlign w:val="center"/>
            <w:hideMark/>
          </w:tcPr>
          <w:p w:rsidR="00566F01" w:rsidRPr="00411A9C" w:rsidRDefault="00566F01" w:rsidP="00787570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566F01" w:rsidRPr="00411A9C" w:rsidRDefault="00566F01" w:rsidP="00787570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Знания</w:t>
            </w:r>
          </w:p>
        </w:tc>
      </w:tr>
      <w:tr w:rsidR="00566F01" w:rsidRPr="006B3BDD" w:rsidTr="00787570">
        <w:trPr>
          <w:trHeight w:val="649"/>
        </w:trPr>
        <w:tc>
          <w:tcPr>
            <w:tcW w:w="1526" w:type="dxa"/>
          </w:tcPr>
          <w:p w:rsidR="00566F01" w:rsidRPr="00411A9C" w:rsidRDefault="00566F01" w:rsidP="00787570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ОК.01</w:t>
            </w:r>
          </w:p>
          <w:p w:rsidR="00566F01" w:rsidRPr="00411A9C" w:rsidRDefault="00566F01" w:rsidP="00787570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ОК.02</w:t>
            </w:r>
          </w:p>
          <w:p w:rsidR="00566F01" w:rsidRPr="00411A9C" w:rsidRDefault="00566F01" w:rsidP="00787570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ОК.03</w:t>
            </w:r>
          </w:p>
          <w:p w:rsidR="00566F01" w:rsidRPr="00411A9C" w:rsidRDefault="00566F01" w:rsidP="00787570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ОК.04</w:t>
            </w:r>
          </w:p>
          <w:p w:rsidR="00566F01" w:rsidRPr="006B3BDD" w:rsidRDefault="009E3492" w:rsidP="00B939B0">
            <w:pPr>
              <w:jc w:val="center"/>
            </w:pPr>
            <w:r>
              <w:rPr>
                <w:sz w:val="28"/>
              </w:rPr>
              <w:t>ОК.05</w:t>
            </w:r>
            <w:r w:rsidRPr="00411A9C">
              <w:rPr>
                <w:sz w:val="28"/>
              </w:rPr>
              <w:t xml:space="preserve"> ОК.06 ОК.0</w:t>
            </w:r>
            <w:r>
              <w:rPr>
                <w:sz w:val="28"/>
              </w:rPr>
              <w:t>9</w:t>
            </w:r>
            <w:r w:rsidRPr="00411A9C">
              <w:rPr>
                <w:sz w:val="28"/>
              </w:rPr>
              <w:t xml:space="preserve"> </w:t>
            </w:r>
          </w:p>
        </w:tc>
        <w:tc>
          <w:tcPr>
            <w:tcW w:w="4111" w:type="dxa"/>
          </w:tcPr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строить свою речь в соответствии с языковыми, коммуникативными и этическими нормами;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анализировать свою речь с точки зрения ее нормативности, уместности и целесообразности; устранять ошибки и недочеты в своей устной и письменной речи;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b/>
                <w:szCs w:val="28"/>
              </w:rPr>
            </w:pPr>
            <w:r w:rsidRPr="00566F01">
              <w:rPr>
                <w:szCs w:val="28"/>
              </w:rPr>
              <w:t>- пользоваться словарями русского языка;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владеть понятием фонемы, фонетическими средствами речевой выразительности;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владеть нормами словоупотребления, определять лексическое значение слова;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находить и исправлять в тексте лексические ошибки, ошибки в употреблении фразеологизмов;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определять функционально-стилевую принадлежность слова; определять слова, относимые к авторским новообразованиям;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пользоваться нормами словообразования применительно к общеупотребительной, общенаучной и профессиональной лексике;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использовать словообразовательные средства в изобразительно-выразительных целях;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употреблять грамматические формы слов в соответствии с литературной </w:t>
            </w:r>
            <w:r w:rsidRPr="00566F01">
              <w:rPr>
                <w:szCs w:val="28"/>
              </w:rPr>
              <w:lastRenderedPageBreak/>
              <w:t xml:space="preserve">нормой и стилистическими особенностями создаваемого текста;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выявлять грамматические ошибки в тексте;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различать предложения простые и сложные, обособляемые обороты, прямую речь и слова автора, цитаты;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пользоваться багажом синтаксических средств при создании собственных текстов официально-делового, учебно-научного стилей;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редактировать собственные тексты и тексты других авторов;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пользоваться правилами правописания;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продуцировать разные типы речи, создавать тексты учебно-научного и официально-делового стилей в жанрах, соответствующих требованиям профессиональной подготовки студентов.</w:t>
            </w:r>
          </w:p>
          <w:p w:rsidR="00566F01" w:rsidRPr="00566F01" w:rsidRDefault="00566F01" w:rsidP="00787570">
            <w:pPr>
              <w:ind w:firstLine="5"/>
            </w:pPr>
          </w:p>
        </w:tc>
        <w:tc>
          <w:tcPr>
            <w:tcW w:w="3611" w:type="dxa"/>
          </w:tcPr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lastRenderedPageBreak/>
              <w:t xml:space="preserve">- понятия языка и речи, различия между языком и речью, функции языка, понятие о литературном языке, формы литературного языка, их отличительные особенности, признаки литературного языка и типы речевой нормы; 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понятие культуры речи, основные компоненты культуры речи (владение языковой, литературной нормой, соблюдение этики общения, учет коммуникативного компонента), качества, характеризующие речь;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основные словари русского языка;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фонетические </w:t>
            </w:r>
            <w:proofErr w:type="gramStart"/>
            <w:r w:rsidRPr="00566F01">
              <w:rPr>
                <w:szCs w:val="28"/>
              </w:rPr>
              <w:t>единицы  языка</w:t>
            </w:r>
            <w:proofErr w:type="gramEnd"/>
            <w:r w:rsidRPr="00566F01">
              <w:rPr>
                <w:szCs w:val="28"/>
              </w:rPr>
              <w:t xml:space="preserve"> и фонетические средства языковой выразительности, особенности русского ударения и произношения, орфоэпические нормы;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лексические и фразеологические единицы языка, лексические и фразеологические нормы, изобразительно-выразительные возможности лексики и фразеологии, лексические и фразеологические ошибки;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lastRenderedPageBreak/>
              <w:t>- способы словообразования, стилистические возможности словообразования; словообразовательные ошибки;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самостоятельные и служебные части речи, нормативное употребление форм слова, стилистику частей речи: ошибки в формообразовании и употреблении частей речи;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синтаксический строй предложений, выразительные возможности русского синтаксиса;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правила правописания и пунктуации, принципы русской орфографии и пунктуации, понимать смыслоразличительную роль орфографии и знаков препинания;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функционально-смысловые типы речи, функциональные стили литературного языка, сферу их использования, их языковые признаки, особенности построения текста разных стилей. </w:t>
            </w:r>
          </w:p>
        </w:tc>
      </w:tr>
    </w:tbl>
    <w:p w:rsidR="00566F01" w:rsidRDefault="00566F01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66F01" w:rsidRDefault="00566F01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14345" w:rsidRDefault="00914345" w:rsidP="00833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914345" w:rsidRPr="00833CA5" w:rsidRDefault="00914345" w:rsidP="00833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FF0000"/>
          <w:sz w:val="28"/>
          <w:szCs w:val="28"/>
        </w:rPr>
      </w:pPr>
    </w:p>
    <w:p w:rsidR="00191C14" w:rsidRPr="00D53A2D" w:rsidRDefault="00191C14" w:rsidP="00191C14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191C14" w:rsidRPr="00910B19" w:rsidRDefault="00191C14" w:rsidP="00191C14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191C14" w:rsidRDefault="00191C14" w:rsidP="00191C14"/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13"/>
        <w:gridCol w:w="1755"/>
      </w:tblGrid>
      <w:tr w:rsidR="00614587" w:rsidRPr="00CE5CA0" w:rsidTr="00AB62C4">
        <w:trPr>
          <w:trHeight w:val="460"/>
        </w:trPr>
        <w:tc>
          <w:tcPr>
            <w:tcW w:w="4073" w:type="pct"/>
            <w:vAlign w:val="center"/>
          </w:tcPr>
          <w:p w:rsidR="00614587" w:rsidRPr="00F407E5" w:rsidRDefault="00614587" w:rsidP="00AB62C4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614587" w:rsidRDefault="00614587" w:rsidP="00AB62C4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614587" w:rsidRPr="00CE5CA0" w:rsidRDefault="00614587" w:rsidP="00AB62C4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614587" w:rsidRPr="00CE5CA0" w:rsidTr="00AB62C4">
        <w:trPr>
          <w:trHeight w:val="285"/>
        </w:trPr>
        <w:tc>
          <w:tcPr>
            <w:tcW w:w="4073" w:type="pct"/>
          </w:tcPr>
          <w:p w:rsidR="00614587" w:rsidRPr="00F407E5" w:rsidRDefault="00614587" w:rsidP="00AB62C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27" w:type="pct"/>
          </w:tcPr>
          <w:p w:rsidR="00614587" w:rsidRPr="00CE5CA0" w:rsidRDefault="00614587" w:rsidP="00AB62C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56</w:t>
            </w:r>
          </w:p>
        </w:tc>
      </w:tr>
      <w:tr w:rsidR="00614587" w:rsidRPr="00CE5CA0" w:rsidTr="00AB62C4">
        <w:trPr>
          <w:trHeight w:val="285"/>
        </w:trPr>
        <w:tc>
          <w:tcPr>
            <w:tcW w:w="4073" w:type="pct"/>
          </w:tcPr>
          <w:p w:rsidR="00614587" w:rsidRDefault="00614587" w:rsidP="00AB62C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и,</w:t>
            </w:r>
            <w:r w:rsidRPr="00F407E5">
              <w:rPr>
                <w:sz w:val="28"/>
                <w:szCs w:val="28"/>
              </w:rPr>
              <w:t xml:space="preserve"> в том числе:</w:t>
            </w:r>
          </w:p>
        </w:tc>
        <w:tc>
          <w:tcPr>
            <w:tcW w:w="927" w:type="pct"/>
          </w:tcPr>
          <w:p w:rsidR="00614587" w:rsidRDefault="00614587" w:rsidP="00AB62C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614587" w:rsidRPr="00CE5CA0" w:rsidTr="00AB62C4">
        <w:tc>
          <w:tcPr>
            <w:tcW w:w="4073" w:type="pct"/>
          </w:tcPr>
          <w:p w:rsidR="00614587" w:rsidRPr="00F407E5" w:rsidRDefault="00614587" w:rsidP="00AB62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927" w:type="pct"/>
          </w:tcPr>
          <w:p w:rsidR="00614587" w:rsidRDefault="00614587" w:rsidP="00AB62C4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614587" w:rsidTr="00AB62C4">
        <w:tc>
          <w:tcPr>
            <w:tcW w:w="4073" w:type="pct"/>
          </w:tcPr>
          <w:p w:rsidR="00614587" w:rsidRPr="00F407E5" w:rsidRDefault="00614587" w:rsidP="00AB62C4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614587" w:rsidRPr="00530B76" w:rsidRDefault="00614587" w:rsidP="00AB62C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614587" w:rsidRPr="00530B76" w:rsidTr="00AB62C4">
        <w:tc>
          <w:tcPr>
            <w:tcW w:w="4073" w:type="pct"/>
          </w:tcPr>
          <w:p w:rsidR="00614587" w:rsidRPr="007A665F" w:rsidRDefault="00614587" w:rsidP="00AB62C4">
            <w:pPr>
              <w:jc w:val="both"/>
              <w:rPr>
                <w:b/>
                <w:bCs/>
                <w:sz w:val="28"/>
                <w:szCs w:val="28"/>
              </w:rPr>
            </w:pPr>
            <w:r w:rsidRPr="007A665F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</w:tcPr>
          <w:p w:rsidR="00614587" w:rsidRPr="00CE5CA0" w:rsidRDefault="00614587" w:rsidP="00AB62C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48</w:t>
            </w:r>
          </w:p>
        </w:tc>
      </w:tr>
      <w:tr w:rsidR="00614587" w:rsidRPr="00812F08" w:rsidTr="00AB62C4">
        <w:tc>
          <w:tcPr>
            <w:tcW w:w="5000" w:type="pct"/>
            <w:gridSpan w:val="2"/>
          </w:tcPr>
          <w:p w:rsidR="00614587" w:rsidRPr="00812F08" w:rsidRDefault="00614587" w:rsidP="00AB62C4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3E3824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0469CC" w:rsidRPr="000841FF" w:rsidRDefault="009313CE" w:rsidP="00046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0469CC" w:rsidRPr="00951623">
        <w:rPr>
          <w:b/>
          <w:bCs/>
          <w:sz w:val="28"/>
          <w:szCs w:val="28"/>
        </w:rPr>
        <w:t>ОГСЭ. 0</w:t>
      </w:r>
      <w:r w:rsidR="00B939B0">
        <w:rPr>
          <w:b/>
          <w:bCs/>
          <w:sz w:val="28"/>
          <w:szCs w:val="28"/>
        </w:rPr>
        <w:t>7</w:t>
      </w:r>
      <w:r w:rsidR="000469CC" w:rsidRPr="00951623">
        <w:rPr>
          <w:b/>
          <w:bCs/>
          <w:sz w:val="28"/>
          <w:szCs w:val="28"/>
        </w:rPr>
        <w:t xml:space="preserve"> </w:t>
      </w:r>
      <w:r w:rsidR="00090DC4">
        <w:rPr>
          <w:b/>
          <w:bCs/>
          <w:sz w:val="28"/>
          <w:szCs w:val="28"/>
        </w:rPr>
        <w:t>Русский язык и культура речи</w:t>
      </w:r>
    </w:p>
    <w:p w:rsidR="00334857" w:rsidRDefault="00334857"/>
    <w:tbl>
      <w:tblPr>
        <w:tblStyle w:val="af3"/>
        <w:tblW w:w="15441" w:type="dxa"/>
        <w:tblLook w:val="01E0" w:firstRow="1" w:lastRow="1" w:firstColumn="1" w:lastColumn="1" w:noHBand="0" w:noVBand="0"/>
      </w:tblPr>
      <w:tblGrid>
        <w:gridCol w:w="2238"/>
        <w:gridCol w:w="9756"/>
        <w:gridCol w:w="1786"/>
        <w:gridCol w:w="1661"/>
      </w:tblGrid>
      <w:tr w:rsidR="00614587" w:rsidRPr="007E369F" w:rsidTr="00AB62C4">
        <w:trPr>
          <w:trHeight w:val="20"/>
        </w:trPr>
        <w:tc>
          <w:tcPr>
            <w:tcW w:w="2238" w:type="dxa"/>
          </w:tcPr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Наименование  тем</w:t>
            </w:r>
          </w:p>
        </w:tc>
        <w:tc>
          <w:tcPr>
            <w:tcW w:w="9756" w:type="dxa"/>
          </w:tcPr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786" w:type="dxa"/>
            <w:shd w:val="clear" w:color="auto" w:fill="auto"/>
          </w:tcPr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Объем часов</w:t>
            </w:r>
          </w:p>
        </w:tc>
        <w:tc>
          <w:tcPr>
            <w:tcW w:w="1661" w:type="dxa"/>
          </w:tcPr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A791F">
              <w:rPr>
                <w:b/>
                <w:bCs/>
                <w:szCs w:val="28"/>
              </w:rPr>
              <w:t xml:space="preserve">Коды </w:t>
            </w:r>
            <w:r>
              <w:rPr>
                <w:b/>
                <w:bCs/>
                <w:szCs w:val="28"/>
              </w:rPr>
              <w:t>компетенций</w:t>
            </w:r>
          </w:p>
        </w:tc>
      </w:tr>
      <w:tr w:rsidR="00614587" w:rsidRPr="007E369F" w:rsidTr="00AB62C4">
        <w:trPr>
          <w:trHeight w:val="20"/>
        </w:trPr>
        <w:tc>
          <w:tcPr>
            <w:tcW w:w="2238" w:type="dxa"/>
            <w:vMerge w:val="restart"/>
          </w:tcPr>
          <w:p w:rsidR="00614587" w:rsidRPr="00090DC4" w:rsidRDefault="00614587" w:rsidP="00AB62C4">
            <w:pPr>
              <w:jc w:val="center"/>
              <w:rPr>
                <w:b/>
              </w:rPr>
            </w:pPr>
            <w:r w:rsidRPr="001E3921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1.</w:t>
            </w:r>
            <w:r w:rsidRPr="001E3921">
              <w:rPr>
                <w:b/>
                <w:bCs/>
              </w:rPr>
              <w:t xml:space="preserve"> </w:t>
            </w:r>
            <w:r w:rsidRPr="00090DC4">
              <w:rPr>
                <w:b/>
              </w:rPr>
              <w:t>Фонетика</w:t>
            </w:r>
          </w:p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61" w:type="dxa"/>
            <w:vMerge w:val="restart"/>
          </w:tcPr>
          <w:p w:rsidR="00614587" w:rsidRPr="00411A9C" w:rsidRDefault="00614587" w:rsidP="00AB62C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ОК.01</w:t>
            </w:r>
          </w:p>
          <w:p w:rsidR="00614587" w:rsidRPr="00411A9C" w:rsidRDefault="00614587" w:rsidP="00AB62C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ОК.02</w:t>
            </w:r>
          </w:p>
          <w:p w:rsidR="00614587" w:rsidRPr="00411A9C" w:rsidRDefault="00614587" w:rsidP="00AB62C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ОК.03</w:t>
            </w:r>
          </w:p>
          <w:p w:rsidR="00614587" w:rsidRPr="00411A9C" w:rsidRDefault="00614587" w:rsidP="00AB62C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ОК.04</w:t>
            </w:r>
          </w:p>
          <w:p w:rsidR="00614587" w:rsidRPr="00833CA5" w:rsidRDefault="00614587" w:rsidP="006145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sz w:val="28"/>
              </w:rPr>
              <w:t>ОК.05</w:t>
            </w:r>
            <w:r w:rsidRPr="00411A9C">
              <w:rPr>
                <w:sz w:val="28"/>
              </w:rPr>
              <w:t xml:space="preserve"> ОК.06 ОК.0</w:t>
            </w:r>
            <w:r>
              <w:rPr>
                <w:sz w:val="28"/>
              </w:rPr>
              <w:t>9</w:t>
            </w:r>
            <w:r w:rsidRPr="00411A9C">
              <w:rPr>
                <w:sz w:val="28"/>
              </w:rPr>
              <w:t xml:space="preserve"> </w:t>
            </w:r>
            <w:bookmarkStart w:id="0" w:name="_GoBack"/>
            <w:bookmarkEnd w:id="0"/>
          </w:p>
        </w:tc>
      </w:tr>
      <w:tr w:rsidR="00614587" w:rsidRPr="007E369F" w:rsidTr="00AB62C4">
        <w:trPr>
          <w:trHeight w:val="20"/>
        </w:trPr>
        <w:tc>
          <w:tcPr>
            <w:tcW w:w="2238" w:type="dxa"/>
            <w:vMerge/>
          </w:tcPr>
          <w:p w:rsidR="00614587" w:rsidRPr="001E3921" w:rsidRDefault="00614587" w:rsidP="00AB62C4">
            <w:pPr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614587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  <w:r>
              <w:t xml:space="preserve"> </w:t>
            </w:r>
          </w:p>
          <w:p w:rsidR="00614587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Фонетические единицы языка (фонемы). Особенности русского ударения. Фонетические средства речевой выразительности: ассонанс, аллитерация. Орфоэпические нормы: произносительные и нормы ударения, орфоэпия грамматических форм и отдельных слов.</w:t>
            </w:r>
          </w:p>
          <w:p w:rsidR="00614587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Практическая работа №</w:t>
            </w:r>
            <w:r w:rsidRPr="00441CF2">
              <w:rPr>
                <w:b/>
              </w:rPr>
              <w:t>1.</w:t>
            </w:r>
            <w:r>
              <w:t xml:space="preserve"> Разобрать основные правила русской транскрипции.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14587" w:rsidRPr="00476F2E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76F2E">
              <w:rPr>
                <w:bCs/>
              </w:rPr>
              <w:t>1</w:t>
            </w:r>
          </w:p>
        </w:tc>
        <w:tc>
          <w:tcPr>
            <w:tcW w:w="1661" w:type="dxa"/>
            <w:vMerge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4587" w:rsidRPr="007E369F" w:rsidTr="00AB62C4">
        <w:trPr>
          <w:trHeight w:val="20"/>
        </w:trPr>
        <w:tc>
          <w:tcPr>
            <w:tcW w:w="2238" w:type="dxa"/>
            <w:vMerge/>
          </w:tcPr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614587" w:rsidRPr="00476F2E" w:rsidRDefault="00614587" w:rsidP="00AB62C4">
            <w:pPr>
              <w:jc w:val="both"/>
              <w:rPr>
                <w:b/>
                <w:bCs/>
              </w:rPr>
            </w:pPr>
            <w:r w:rsidRPr="00476F2E">
              <w:rPr>
                <w:b/>
                <w:bCs/>
              </w:rPr>
              <w:t>Самостоятельное изучение</w:t>
            </w:r>
          </w:p>
          <w:p w:rsidR="00614587" w:rsidRPr="00476F2E" w:rsidRDefault="00614587" w:rsidP="00AB62C4">
            <w:pPr>
              <w:jc w:val="both"/>
            </w:pPr>
            <w:r w:rsidRPr="00476F2E">
              <w:rPr>
                <w:bCs/>
              </w:rPr>
              <w:t>Введение</w:t>
            </w:r>
            <w:r>
              <w:rPr>
                <w:bCs/>
              </w:rPr>
              <w:t>.</w:t>
            </w:r>
            <w:r w:rsidRPr="00476F2E">
              <w:rPr>
                <w:bCs/>
              </w:rPr>
              <w:t xml:space="preserve"> Цели и задачи изучения дисциплины, связь с другими дисциплинами. </w:t>
            </w:r>
            <w:r w:rsidRPr="00476F2E">
              <w:t xml:space="preserve">Язык и речь. Функции языка. Основные единицы языка. Понятие о литературном языке. Формы литературного языка. Отличие устной речи от письменной. Понятие о языковой норме. Типы нормы. </w:t>
            </w:r>
            <w:r w:rsidRPr="00476F2E">
              <w:rPr>
                <w:bCs/>
              </w:rPr>
              <w:t xml:space="preserve">Словари русского языка. </w:t>
            </w:r>
            <w:r w:rsidRPr="00476F2E">
              <w:t xml:space="preserve">Понятие культуры речи, ее социальные аспекты, качества хорошей речи (богатство словарного запаса, правильность, точность, выразительность, чистота, уместность употребления языковых средств). </w:t>
            </w:r>
          </w:p>
          <w:p w:rsidR="00614587" w:rsidRPr="001E3921" w:rsidRDefault="00614587" w:rsidP="00AB62C4">
            <w:pPr>
              <w:jc w:val="both"/>
              <w:rPr>
                <w:bCs/>
              </w:rPr>
            </w:pPr>
            <w:r w:rsidRPr="00476F2E">
              <w:t>Варианты русского литературного произношения: произношение гласных</w:t>
            </w:r>
            <w:r>
              <w:t xml:space="preserve"> и согласных звуков; произношение заимствованных слов.</w:t>
            </w:r>
            <w:r w:rsidRPr="001E3921">
              <w:t xml:space="preserve"> 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661" w:type="dxa"/>
            <w:vMerge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4587" w:rsidRPr="007E369F" w:rsidTr="00AB62C4">
        <w:trPr>
          <w:trHeight w:val="20"/>
        </w:trPr>
        <w:tc>
          <w:tcPr>
            <w:tcW w:w="2238" w:type="dxa"/>
            <w:vMerge w:val="restart"/>
          </w:tcPr>
          <w:p w:rsidR="00614587" w:rsidRDefault="00614587" w:rsidP="00AB62C4">
            <w:pPr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 xml:space="preserve">Тема 2 </w:t>
            </w:r>
          </w:p>
          <w:p w:rsidR="00614587" w:rsidRPr="001E3921" w:rsidRDefault="00614587" w:rsidP="00AB62C4">
            <w:pPr>
              <w:jc w:val="center"/>
            </w:pPr>
            <w:r w:rsidRPr="00687CD3">
              <w:rPr>
                <w:b/>
              </w:rPr>
              <w:t>Лексика и фразеология</w:t>
            </w:r>
          </w:p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56" w:type="dxa"/>
          </w:tcPr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BFBFBF" w:themeFill="background1" w:themeFillShade="BF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4587" w:rsidRPr="007E369F" w:rsidTr="00AB62C4">
        <w:trPr>
          <w:trHeight w:val="20"/>
        </w:trPr>
        <w:tc>
          <w:tcPr>
            <w:tcW w:w="2238" w:type="dxa"/>
            <w:vMerge/>
          </w:tcPr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614587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  <w:r>
              <w:t xml:space="preserve"> </w:t>
            </w:r>
          </w:p>
          <w:p w:rsidR="00614587" w:rsidRDefault="00614587" w:rsidP="00AB62C4">
            <w:pPr>
              <w:jc w:val="both"/>
            </w:pPr>
            <w:r>
              <w:t>Слово, его лексическое значение. Однозначные и многозначные слова. Прямое и переносное значение слова. Лексические и фразеологические единицы русского языка. Афоризмы.</w:t>
            </w:r>
          </w:p>
          <w:p w:rsidR="00614587" w:rsidRPr="001E3921" w:rsidRDefault="00614587" w:rsidP="00AB62C4">
            <w:pPr>
              <w:jc w:val="both"/>
              <w:rPr>
                <w:bCs/>
              </w:rPr>
            </w:pPr>
            <w:r>
              <w:rPr>
                <w:b/>
              </w:rPr>
              <w:t>Практическая работа №</w:t>
            </w:r>
            <w:r w:rsidRPr="00441CF2">
              <w:t xml:space="preserve"> </w:t>
            </w:r>
            <w:r w:rsidRPr="00441CF2">
              <w:rPr>
                <w:b/>
              </w:rPr>
              <w:t>2</w:t>
            </w:r>
            <w:r>
              <w:rPr>
                <w:b/>
              </w:rPr>
              <w:t>.</w:t>
            </w:r>
            <w:r w:rsidRPr="00441CF2">
              <w:rPr>
                <w:b/>
              </w:rPr>
              <w:t xml:space="preserve"> </w:t>
            </w:r>
            <w:r w:rsidRPr="00441CF2">
              <w:t>Научиться различать Паронимы. Омонимы. Тавтология и плеоназмы.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auto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4587" w:rsidRPr="007E369F" w:rsidTr="00AB62C4">
        <w:trPr>
          <w:trHeight w:val="562"/>
        </w:trPr>
        <w:tc>
          <w:tcPr>
            <w:tcW w:w="2238" w:type="dxa"/>
            <w:vMerge/>
          </w:tcPr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614587" w:rsidRDefault="00614587" w:rsidP="00AB62C4">
            <w:pPr>
              <w:jc w:val="both"/>
            </w:pPr>
            <w:r w:rsidRPr="00476F2E">
              <w:rPr>
                <w:b/>
                <w:bCs/>
              </w:rPr>
              <w:t>Самостоятельное изучение</w:t>
            </w:r>
            <w:r>
              <w:t xml:space="preserve"> </w:t>
            </w:r>
          </w:p>
          <w:p w:rsidR="00614587" w:rsidRDefault="00614587" w:rsidP="00AB62C4">
            <w:pPr>
              <w:jc w:val="both"/>
            </w:pPr>
            <w:r>
              <w:t>Лексико-фразеологическая норма, ее варианты. Лексические ошибки: плеоназм, тавтология, алогизмы, избыточные слова в тексте и ошибки в употреблении фразеологизмов.</w:t>
            </w:r>
          </w:p>
          <w:p w:rsidR="00614587" w:rsidRPr="00833CA5" w:rsidRDefault="00614587" w:rsidP="00AB62C4">
            <w:pPr>
              <w:jc w:val="both"/>
              <w:rPr>
                <w:b/>
                <w:bCs/>
              </w:rPr>
            </w:pPr>
            <w:r>
              <w:t>Изобразительно-выразительные возможности лексики и фразеологии. Использование тропов в художественной речи. Характеристика основных тропов (метафора, метонимия, синекдоха, олицетворение, эпитеты, сравнение, аллегория, гипербола, литота).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C0C0C0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4587" w:rsidRPr="007E369F" w:rsidTr="00AB62C4">
        <w:trPr>
          <w:trHeight w:val="20"/>
        </w:trPr>
        <w:tc>
          <w:tcPr>
            <w:tcW w:w="2238" w:type="dxa"/>
            <w:vMerge w:val="restart"/>
          </w:tcPr>
          <w:p w:rsidR="00614587" w:rsidRPr="001E3921" w:rsidRDefault="00614587" w:rsidP="00AB62C4">
            <w:pPr>
              <w:jc w:val="center"/>
            </w:pPr>
            <w:r w:rsidRPr="001E3921">
              <w:rPr>
                <w:b/>
                <w:bCs/>
              </w:rPr>
              <w:t>Тема 3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687CD3">
              <w:rPr>
                <w:b/>
              </w:rPr>
              <w:t>Словообразование</w:t>
            </w:r>
          </w:p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C0C0C0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4587" w:rsidRPr="007E369F" w:rsidTr="00AB62C4">
        <w:trPr>
          <w:trHeight w:val="20"/>
        </w:trPr>
        <w:tc>
          <w:tcPr>
            <w:tcW w:w="2238" w:type="dxa"/>
            <w:vMerge/>
          </w:tcPr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614587" w:rsidRDefault="00614587" w:rsidP="00AB62C4"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  <w:r>
              <w:t xml:space="preserve"> </w:t>
            </w:r>
          </w:p>
          <w:p w:rsidR="00614587" w:rsidRPr="00441CF2" w:rsidRDefault="00614587" w:rsidP="00AB62C4">
            <w:r w:rsidRPr="00441CF2">
              <w:lastRenderedPageBreak/>
              <w:t>Понятие о морфеме. Типы морфем.</w:t>
            </w:r>
          </w:p>
          <w:p w:rsidR="00614587" w:rsidRPr="00476F2E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Практическая работа №</w:t>
            </w:r>
            <w:r w:rsidRPr="00441CF2">
              <w:rPr>
                <w:b/>
              </w:rPr>
              <w:t xml:space="preserve"> 3</w:t>
            </w:r>
            <w:r>
              <w:rPr>
                <w:b/>
              </w:rPr>
              <w:t>.</w:t>
            </w:r>
            <w:r w:rsidRPr="00441CF2">
              <w:t xml:space="preserve">  Определить способы словообразования. Разбор слова по составу.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14587" w:rsidRPr="0037490F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661" w:type="dxa"/>
            <w:vMerge/>
            <w:shd w:val="clear" w:color="auto" w:fill="auto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4587" w:rsidRPr="007E369F" w:rsidTr="00AB62C4">
        <w:trPr>
          <w:trHeight w:val="20"/>
        </w:trPr>
        <w:tc>
          <w:tcPr>
            <w:tcW w:w="2238" w:type="dxa"/>
            <w:vMerge/>
          </w:tcPr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614587" w:rsidRDefault="00614587" w:rsidP="00AB62C4">
            <w:pPr>
              <w:jc w:val="both"/>
            </w:pPr>
            <w:r w:rsidRPr="00476F2E">
              <w:rPr>
                <w:b/>
                <w:bCs/>
              </w:rPr>
              <w:t>Самостоятельное изучение</w:t>
            </w:r>
            <w:r>
              <w:t xml:space="preserve"> </w:t>
            </w:r>
          </w:p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A3BFF">
              <w:t>Способы словообразования. Стилистические возможности словообразования.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14587" w:rsidRPr="0037490F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4587" w:rsidRPr="007E369F" w:rsidTr="00AB62C4">
        <w:trPr>
          <w:trHeight w:val="20"/>
        </w:trPr>
        <w:tc>
          <w:tcPr>
            <w:tcW w:w="2238" w:type="dxa"/>
            <w:vMerge w:val="restart"/>
          </w:tcPr>
          <w:p w:rsidR="00614587" w:rsidRDefault="00614587" w:rsidP="00AB62C4">
            <w:pPr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Тема 4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</w:p>
          <w:p w:rsidR="00614587" w:rsidRPr="001E3921" w:rsidRDefault="00614587" w:rsidP="00AB62C4">
            <w:pPr>
              <w:jc w:val="center"/>
            </w:pPr>
            <w:r>
              <w:rPr>
                <w:b/>
              </w:rPr>
              <w:t>Морфология</w:t>
            </w:r>
          </w:p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61" w:type="dxa"/>
            <w:vMerge/>
            <w:shd w:val="clear" w:color="auto" w:fill="C0C0C0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4587" w:rsidRPr="007E369F" w:rsidTr="00AB62C4">
        <w:trPr>
          <w:trHeight w:val="20"/>
        </w:trPr>
        <w:tc>
          <w:tcPr>
            <w:tcW w:w="2238" w:type="dxa"/>
            <w:vMerge/>
          </w:tcPr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614587" w:rsidRDefault="00614587" w:rsidP="00AB62C4"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  <w:r>
              <w:t xml:space="preserve"> </w:t>
            </w:r>
          </w:p>
          <w:p w:rsidR="00614587" w:rsidRDefault="00614587" w:rsidP="00AB62C4">
            <w:pPr>
              <w:jc w:val="both"/>
            </w:pPr>
            <w:r>
              <w:t xml:space="preserve">Самостоятельные части речи. </w:t>
            </w:r>
          </w:p>
          <w:p w:rsidR="00614587" w:rsidRPr="000C25FD" w:rsidRDefault="00614587" w:rsidP="00AB62C4">
            <w:r>
              <w:rPr>
                <w:b/>
              </w:rPr>
              <w:t>Практическая работа №</w:t>
            </w:r>
            <w:r w:rsidRPr="00441CF2">
              <w:rPr>
                <w:b/>
              </w:rPr>
              <w:t xml:space="preserve"> 4</w:t>
            </w:r>
            <w:r>
              <w:rPr>
                <w:b/>
              </w:rPr>
              <w:t>.</w:t>
            </w:r>
            <w:r w:rsidRPr="00441CF2">
              <w:rPr>
                <w:b/>
              </w:rPr>
              <w:t xml:space="preserve">   </w:t>
            </w:r>
            <w:r w:rsidRPr="000C25FD">
              <w:t>Закрепить Морфологические признаки самостоятельных частей речи</w:t>
            </w:r>
          </w:p>
          <w:p w:rsidR="00614587" w:rsidRPr="001E3921" w:rsidRDefault="00614587" w:rsidP="00AB62C4">
            <w:pPr>
              <w:jc w:val="both"/>
              <w:rPr>
                <w:bCs/>
              </w:rPr>
            </w:pPr>
            <w:r w:rsidRPr="00441CF2">
              <w:rPr>
                <w:b/>
              </w:rPr>
              <w:t>Практи</w:t>
            </w:r>
            <w:r>
              <w:rPr>
                <w:b/>
              </w:rPr>
              <w:t>ческая работа №5.</w:t>
            </w:r>
            <w:r w:rsidRPr="00441CF2">
              <w:rPr>
                <w:b/>
              </w:rPr>
              <w:t xml:space="preserve">   </w:t>
            </w:r>
            <w:r w:rsidRPr="000C25FD">
              <w:t>Изучить Служебные части речи.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auto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4587" w:rsidRPr="007E369F" w:rsidTr="00AB62C4">
        <w:trPr>
          <w:trHeight w:val="858"/>
        </w:trPr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614587" w:rsidRDefault="00614587" w:rsidP="00AB62C4">
            <w:pPr>
              <w:jc w:val="both"/>
            </w:pPr>
            <w:r w:rsidRPr="00476F2E">
              <w:rPr>
                <w:b/>
                <w:bCs/>
              </w:rPr>
              <w:t>Самостоятельное изучение</w:t>
            </w:r>
            <w:r>
              <w:t xml:space="preserve"> </w:t>
            </w:r>
          </w:p>
          <w:p w:rsidR="00614587" w:rsidRPr="00833CA5" w:rsidRDefault="00614587" w:rsidP="00AB62C4">
            <w:pPr>
              <w:jc w:val="both"/>
              <w:rPr>
                <w:b/>
              </w:rPr>
            </w:pPr>
            <w:r>
              <w:t>Стилистика частей речи. Ошибки в формообразовании и использовании в тексте форм слова. Служебные части речи. Нормативное употребление форм слова. Стилистика частей речи. Ошибки в формообразовании и использовании в тексте форм слова.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4587" w:rsidRPr="007E369F" w:rsidTr="00AB62C4">
        <w:trPr>
          <w:trHeight w:val="20"/>
        </w:trPr>
        <w:tc>
          <w:tcPr>
            <w:tcW w:w="2238" w:type="dxa"/>
            <w:vMerge w:val="restart"/>
          </w:tcPr>
          <w:p w:rsidR="00614587" w:rsidRPr="001E3921" w:rsidRDefault="00614587" w:rsidP="00AB62C4">
            <w:pPr>
              <w:jc w:val="center"/>
            </w:pPr>
            <w:r w:rsidRPr="001E3921">
              <w:rPr>
                <w:b/>
                <w:bCs/>
              </w:rPr>
              <w:t>Тема 5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687CD3">
              <w:rPr>
                <w:b/>
              </w:rPr>
              <w:t>Синтаксис</w:t>
            </w:r>
          </w:p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C0C0C0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4587" w:rsidRPr="007E369F" w:rsidTr="00AB62C4">
        <w:trPr>
          <w:trHeight w:val="20"/>
        </w:trPr>
        <w:tc>
          <w:tcPr>
            <w:tcW w:w="2238" w:type="dxa"/>
            <w:vMerge/>
          </w:tcPr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614587" w:rsidRDefault="00614587" w:rsidP="00AB62C4"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  <w:r>
              <w:t xml:space="preserve"> </w:t>
            </w:r>
          </w:p>
          <w:p w:rsidR="00614587" w:rsidRPr="000C25FD" w:rsidRDefault="00614587" w:rsidP="00AB62C4">
            <w:r>
              <w:t>Виды простого предложения</w:t>
            </w:r>
            <w:r w:rsidRPr="000C25FD">
              <w:t>.</w:t>
            </w:r>
            <w:r>
              <w:t xml:space="preserve"> </w:t>
            </w:r>
            <w:r w:rsidRPr="000C25FD">
              <w:t>Постановка знаков препинания в простом предложении.</w:t>
            </w:r>
          </w:p>
          <w:p w:rsidR="00614587" w:rsidRPr="00476F2E" w:rsidRDefault="00614587" w:rsidP="00AB62C4">
            <w:pPr>
              <w:jc w:val="both"/>
              <w:rPr>
                <w:b/>
              </w:rPr>
            </w:pPr>
            <w:r w:rsidRPr="00441CF2">
              <w:rPr>
                <w:b/>
              </w:rPr>
              <w:t xml:space="preserve"> </w:t>
            </w:r>
            <w:r>
              <w:rPr>
                <w:b/>
              </w:rPr>
              <w:t>Практическая работа №</w:t>
            </w:r>
            <w:r w:rsidRPr="00441CF2">
              <w:rPr>
                <w:b/>
              </w:rPr>
              <w:t xml:space="preserve"> 6  </w:t>
            </w:r>
            <w:r>
              <w:rPr>
                <w:b/>
              </w:rPr>
              <w:t xml:space="preserve">Определить </w:t>
            </w:r>
            <w:r w:rsidRPr="00441CF2">
              <w:rPr>
                <w:b/>
              </w:rPr>
              <w:t>Виды сложного предложения.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auto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4587" w:rsidRPr="007E369F" w:rsidTr="00AB62C4">
        <w:trPr>
          <w:trHeight w:val="552"/>
        </w:trPr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  <w:tcBorders>
              <w:bottom w:val="single" w:sz="4" w:space="0" w:color="auto"/>
            </w:tcBorders>
          </w:tcPr>
          <w:p w:rsidR="00614587" w:rsidRDefault="00614587" w:rsidP="00AB62C4">
            <w:pPr>
              <w:jc w:val="both"/>
            </w:pPr>
            <w:r w:rsidRPr="00476F2E">
              <w:rPr>
                <w:b/>
                <w:bCs/>
              </w:rPr>
              <w:t>Самостоятельное изучение</w:t>
            </w:r>
            <w:r>
              <w:t xml:space="preserve"> </w:t>
            </w:r>
          </w:p>
          <w:p w:rsidR="00614587" w:rsidRPr="00833CA5" w:rsidRDefault="00614587" w:rsidP="00AB62C4">
            <w:pPr>
              <w:rPr>
                <w:b/>
              </w:rPr>
            </w:pPr>
            <w:r>
              <w:t>Основные синтаксические единицы: словосочетание и предложение. Выразительные возможности русского синтаксиса. Простое, осложненное, сложносочиненное, сложноподчиненное и бессоюзное сложное предложения. Актуальное членение предложения.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4587" w:rsidRPr="007E369F" w:rsidTr="00AB62C4">
        <w:trPr>
          <w:trHeight w:val="20"/>
        </w:trPr>
        <w:tc>
          <w:tcPr>
            <w:tcW w:w="2238" w:type="dxa"/>
            <w:vMerge w:val="restart"/>
          </w:tcPr>
          <w:p w:rsidR="00614587" w:rsidRPr="00BC3A72" w:rsidRDefault="00614587" w:rsidP="00AB62C4">
            <w:pPr>
              <w:jc w:val="center"/>
              <w:rPr>
                <w:b/>
              </w:rPr>
            </w:pPr>
            <w:r w:rsidRPr="001E3921">
              <w:rPr>
                <w:b/>
                <w:bCs/>
              </w:rPr>
              <w:t>Тема 6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BC3A72">
              <w:rPr>
                <w:b/>
              </w:rPr>
              <w:t>Нормы русского</w:t>
            </w:r>
          </w:p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3A72">
              <w:rPr>
                <w:b/>
              </w:rPr>
              <w:t>правописания</w:t>
            </w:r>
            <w:r w:rsidRPr="001E3921">
              <w:rPr>
                <w:b/>
                <w:bCs/>
              </w:rPr>
              <w:t xml:space="preserve"> </w:t>
            </w:r>
          </w:p>
        </w:tc>
        <w:tc>
          <w:tcPr>
            <w:tcW w:w="9756" w:type="dxa"/>
          </w:tcPr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C0C0C0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4587" w:rsidRPr="007E369F" w:rsidTr="00AB62C4">
        <w:trPr>
          <w:trHeight w:val="843"/>
        </w:trPr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  <w:tcBorders>
              <w:bottom w:val="single" w:sz="4" w:space="0" w:color="auto"/>
            </w:tcBorders>
          </w:tcPr>
          <w:p w:rsidR="00614587" w:rsidRDefault="00614587" w:rsidP="00AB62C4"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  <w:r>
              <w:t xml:space="preserve"> </w:t>
            </w:r>
          </w:p>
          <w:p w:rsidR="00614587" w:rsidRDefault="00614587" w:rsidP="00AB62C4">
            <w:r>
              <w:t xml:space="preserve">Принципы русской пунктуации, функции знаков препинания. Роль пунктуации в письменном общении, смысловая роль знаков препинания в тексте. </w:t>
            </w:r>
            <w:r w:rsidRPr="000C25FD">
              <w:t>Функции знаков препинания.</w:t>
            </w:r>
          </w:p>
          <w:p w:rsidR="00614587" w:rsidRPr="008B57F3" w:rsidRDefault="00614587" w:rsidP="00AB62C4">
            <w:r>
              <w:rPr>
                <w:b/>
              </w:rPr>
              <w:t>Практическая работа №</w:t>
            </w:r>
            <w:r w:rsidRPr="00441CF2">
              <w:t xml:space="preserve"> </w:t>
            </w:r>
            <w:r w:rsidRPr="00441CF2">
              <w:rPr>
                <w:b/>
              </w:rPr>
              <w:t>7   Принципы русской орфографии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4587" w:rsidRPr="007E369F" w:rsidTr="00AB62C4">
        <w:trPr>
          <w:trHeight w:val="20"/>
        </w:trPr>
        <w:tc>
          <w:tcPr>
            <w:tcW w:w="2238" w:type="dxa"/>
            <w:vMerge/>
          </w:tcPr>
          <w:p w:rsidR="00614587" w:rsidRPr="001E3921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614587" w:rsidRDefault="00614587" w:rsidP="00AB62C4">
            <w:pPr>
              <w:jc w:val="both"/>
            </w:pPr>
            <w:r w:rsidRPr="00476F2E">
              <w:rPr>
                <w:b/>
                <w:bCs/>
              </w:rPr>
              <w:t>Самостоятельное изучение</w:t>
            </w:r>
            <w:r>
              <w:t xml:space="preserve"> </w:t>
            </w:r>
          </w:p>
          <w:p w:rsidR="00614587" w:rsidRPr="001E3921" w:rsidRDefault="00614587" w:rsidP="00AB62C4">
            <w:pPr>
              <w:jc w:val="both"/>
              <w:rPr>
                <w:bCs/>
              </w:rPr>
            </w:pPr>
            <w:r>
              <w:t xml:space="preserve">Пунктуация и интонация. Способы оформления чужой речи. Цитирование. Русская орфография и пунктуация в аспекте речевой выразительности. Принципы русской </w:t>
            </w:r>
            <w:r>
              <w:lastRenderedPageBreak/>
              <w:t>орфографии, типы и виды орфограмм. Роль лексического и грамматического анализа при написании слов различной структуры и значения. Орфографический и пунктуационный разборы; диктант, выписки, составление тезисов, конспектирование, реферирование текстов по общим вопросам русского языка, дисциплинам профессионального цикла. Роль лексического и грамматического анализа при написании слов. Написание заимствованных слов. Трудные случаи орфографии. Трудные случаи пунктуации.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1661" w:type="dxa"/>
            <w:vMerge/>
            <w:shd w:val="clear" w:color="auto" w:fill="auto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4587" w:rsidRPr="007E369F" w:rsidTr="00AB62C4">
        <w:trPr>
          <w:trHeight w:val="20"/>
        </w:trPr>
        <w:tc>
          <w:tcPr>
            <w:tcW w:w="11994" w:type="dxa"/>
            <w:gridSpan w:val="2"/>
          </w:tcPr>
          <w:p w:rsidR="00614587" w:rsidRPr="00833CA5" w:rsidRDefault="00614587" w:rsidP="00AB62C4">
            <w:pPr>
              <w:rPr>
                <w:b/>
              </w:rPr>
            </w:pPr>
            <w:r>
              <w:rPr>
                <w:b/>
              </w:rPr>
              <w:lastRenderedPageBreak/>
              <w:t>Дифференцированный зачёт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14587" w:rsidRPr="00DD725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D7255"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C0C0C0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4587" w:rsidRPr="007E369F" w:rsidTr="00AB62C4">
        <w:trPr>
          <w:trHeight w:val="20"/>
        </w:trPr>
        <w:tc>
          <w:tcPr>
            <w:tcW w:w="11994" w:type="dxa"/>
            <w:gridSpan w:val="2"/>
          </w:tcPr>
          <w:p w:rsidR="00614587" w:rsidRDefault="00614587" w:rsidP="00AB62C4">
            <w:pPr>
              <w:rPr>
                <w:b/>
              </w:rPr>
            </w:pPr>
            <w:r>
              <w:rPr>
                <w:b/>
              </w:rPr>
              <w:t>Домашняя контрольная работа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14587" w:rsidRPr="00DD725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61" w:type="dxa"/>
            <w:shd w:val="clear" w:color="auto" w:fill="C0C0C0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4587" w:rsidRPr="007E369F" w:rsidTr="00AB62C4">
        <w:trPr>
          <w:trHeight w:val="327"/>
        </w:trPr>
        <w:tc>
          <w:tcPr>
            <w:tcW w:w="11994" w:type="dxa"/>
            <w:gridSpan w:val="2"/>
          </w:tcPr>
          <w:p w:rsidR="00614587" w:rsidRPr="007729EC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1661" w:type="dxa"/>
            <w:shd w:val="clear" w:color="auto" w:fill="C0C0C0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4587" w:rsidRPr="007E369F" w:rsidTr="00AB62C4">
        <w:trPr>
          <w:trHeight w:val="327"/>
        </w:trPr>
        <w:tc>
          <w:tcPr>
            <w:tcW w:w="11994" w:type="dxa"/>
            <w:gridSpan w:val="2"/>
          </w:tcPr>
          <w:p w:rsidR="00614587" w:rsidRPr="007729EC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r w:rsidRPr="007729EC">
              <w:rPr>
                <w:b/>
                <w:bCs/>
              </w:rPr>
              <w:t>удиторная учебная нагрузка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61" w:type="dxa"/>
            <w:shd w:val="clear" w:color="auto" w:fill="C0C0C0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4587" w:rsidRPr="007E369F" w:rsidTr="00AB62C4">
        <w:trPr>
          <w:trHeight w:val="327"/>
        </w:trPr>
        <w:tc>
          <w:tcPr>
            <w:tcW w:w="11994" w:type="dxa"/>
            <w:gridSpan w:val="2"/>
          </w:tcPr>
          <w:p w:rsidR="00614587" w:rsidRPr="007729EC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самостоятельная работа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661" w:type="dxa"/>
            <w:shd w:val="clear" w:color="auto" w:fill="C0C0C0"/>
          </w:tcPr>
          <w:p w:rsidR="00614587" w:rsidRPr="00833CA5" w:rsidRDefault="0061458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63051" w:rsidRPr="00902D42" w:rsidRDefault="00963051" w:rsidP="00963051">
      <w:pPr>
        <w:pStyle w:val="1"/>
        <w:numPr>
          <w:ilvl w:val="0"/>
          <w:numId w:val="24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963051" w:rsidRPr="00902D42" w:rsidRDefault="00963051" w:rsidP="00963051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963051" w:rsidRDefault="00963051" w:rsidP="00963051">
      <w:pPr>
        <w:pStyle w:val="aa"/>
        <w:numPr>
          <w:ilvl w:val="1"/>
          <w:numId w:val="24"/>
        </w:numPr>
        <w:suppressAutoHyphens/>
        <w:ind w:left="709" w:hanging="709"/>
        <w:contextualSpacing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>Для реализаци</w:t>
      </w:r>
      <w:r>
        <w:rPr>
          <w:b/>
          <w:bCs/>
          <w:sz w:val="28"/>
          <w:szCs w:val="28"/>
        </w:rPr>
        <w:t xml:space="preserve">и программы учебной дисциплины </w:t>
      </w:r>
      <w:r w:rsidR="00C234AD">
        <w:rPr>
          <w:b/>
          <w:bCs/>
          <w:sz w:val="28"/>
          <w:szCs w:val="28"/>
        </w:rPr>
        <w:t>имеется</w:t>
      </w:r>
      <w:r w:rsidRPr="00902D42">
        <w:rPr>
          <w:b/>
          <w:bCs/>
          <w:sz w:val="28"/>
          <w:szCs w:val="28"/>
        </w:rPr>
        <w:t xml:space="preserve"> следующ</w:t>
      </w:r>
      <w:r w:rsidR="004D1207">
        <w:rPr>
          <w:b/>
          <w:bCs/>
          <w:sz w:val="28"/>
          <w:szCs w:val="28"/>
        </w:rPr>
        <w:t>е</w:t>
      </w:r>
      <w:r w:rsidRPr="00902D42">
        <w:rPr>
          <w:b/>
          <w:bCs/>
          <w:sz w:val="28"/>
          <w:szCs w:val="28"/>
        </w:rPr>
        <w:t>е специальн</w:t>
      </w:r>
      <w:r w:rsidR="004D1207">
        <w:rPr>
          <w:b/>
          <w:bCs/>
          <w:sz w:val="28"/>
          <w:szCs w:val="28"/>
        </w:rPr>
        <w:t>о</w:t>
      </w:r>
      <w:r w:rsidRPr="00902D42">
        <w:rPr>
          <w:b/>
          <w:bCs/>
          <w:sz w:val="28"/>
          <w:szCs w:val="28"/>
        </w:rPr>
        <w:t>е помещени</w:t>
      </w:r>
      <w:r w:rsidR="004D1207">
        <w:rPr>
          <w:b/>
          <w:bCs/>
          <w:sz w:val="28"/>
          <w:szCs w:val="28"/>
        </w:rPr>
        <w:t>е</w:t>
      </w:r>
      <w:r w:rsidRPr="00902D42">
        <w:rPr>
          <w:b/>
          <w:bCs/>
          <w:sz w:val="28"/>
          <w:szCs w:val="28"/>
        </w:rPr>
        <w:t>:</w:t>
      </w:r>
    </w:p>
    <w:p w:rsidR="000205F2" w:rsidRPr="000205F2" w:rsidRDefault="000205F2" w:rsidP="000205F2">
      <w:pPr>
        <w:tabs>
          <w:tab w:val="left" w:pos="4815"/>
        </w:tabs>
        <w:jc w:val="both"/>
        <w:rPr>
          <w:sz w:val="28"/>
        </w:rPr>
      </w:pPr>
      <w:r w:rsidRPr="000205F2">
        <w:rPr>
          <w:b/>
          <w:sz w:val="28"/>
        </w:rPr>
        <w:t>Кабинет:</w:t>
      </w:r>
      <w:r w:rsidRPr="000205F2">
        <w:rPr>
          <w:sz w:val="28"/>
        </w:rPr>
        <w:t xml:space="preserve"> Русский язык, литература и культура речи</w:t>
      </w:r>
    </w:p>
    <w:p w:rsidR="000205F2" w:rsidRPr="000205F2" w:rsidRDefault="000205F2" w:rsidP="000205F2">
      <w:pPr>
        <w:tabs>
          <w:tab w:val="left" w:pos="4815"/>
        </w:tabs>
        <w:jc w:val="both"/>
        <w:rPr>
          <w:sz w:val="28"/>
        </w:rPr>
      </w:pPr>
      <w:r w:rsidRPr="000205F2">
        <w:rPr>
          <w:b/>
          <w:sz w:val="28"/>
        </w:rPr>
        <w:t>Оборудование:</w:t>
      </w:r>
      <w:r w:rsidRPr="000205F2">
        <w:rPr>
          <w:sz w:val="28"/>
        </w:rPr>
        <w:t xml:space="preserve"> проектор, персональный компьютер, интерактивная доска</w:t>
      </w:r>
    </w:p>
    <w:p w:rsidR="000205F2" w:rsidRPr="000205F2" w:rsidRDefault="000205F2" w:rsidP="000205F2">
      <w:pPr>
        <w:tabs>
          <w:tab w:val="left" w:pos="4815"/>
        </w:tabs>
        <w:jc w:val="both"/>
        <w:rPr>
          <w:sz w:val="28"/>
        </w:rPr>
      </w:pPr>
      <w:r w:rsidRPr="000205F2">
        <w:rPr>
          <w:b/>
          <w:sz w:val="28"/>
        </w:rPr>
        <w:t>Учебно-наглядные пособия:</w:t>
      </w:r>
      <w:r w:rsidRPr="000205F2">
        <w:rPr>
          <w:sz w:val="28"/>
        </w:rPr>
        <w:t xml:space="preserve"> электронные (презентации); </w:t>
      </w:r>
      <w:proofErr w:type="spellStart"/>
      <w:r w:rsidRPr="000205F2">
        <w:rPr>
          <w:sz w:val="28"/>
        </w:rPr>
        <w:t>звукотехнические</w:t>
      </w:r>
      <w:proofErr w:type="spellEnd"/>
      <w:r w:rsidRPr="000205F2">
        <w:rPr>
          <w:sz w:val="28"/>
        </w:rPr>
        <w:t xml:space="preserve"> (фильмы); печатные (таблицы, плакаты, стенды, портреты, раздаточные и дидактические материалы) </w:t>
      </w:r>
    </w:p>
    <w:p w:rsidR="00D34553" w:rsidRPr="000205F2" w:rsidRDefault="000205F2" w:rsidP="00020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32"/>
          <w:szCs w:val="28"/>
          <w:lang w:val="en-US"/>
        </w:rPr>
      </w:pPr>
      <w:r w:rsidRPr="000205F2">
        <w:rPr>
          <w:b/>
          <w:sz w:val="28"/>
        </w:rPr>
        <w:t>Программное</w:t>
      </w:r>
      <w:r w:rsidRPr="000205F2">
        <w:rPr>
          <w:b/>
          <w:sz w:val="28"/>
          <w:lang w:val="en-US"/>
        </w:rPr>
        <w:t xml:space="preserve"> </w:t>
      </w:r>
      <w:r w:rsidRPr="000205F2">
        <w:rPr>
          <w:b/>
          <w:sz w:val="28"/>
        </w:rPr>
        <w:t>обеспечение</w:t>
      </w:r>
      <w:r w:rsidRPr="000205F2">
        <w:rPr>
          <w:b/>
          <w:sz w:val="28"/>
          <w:lang w:val="en-US"/>
        </w:rPr>
        <w:t>:</w:t>
      </w:r>
      <w:r w:rsidRPr="000205F2">
        <w:rPr>
          <w:sz w:val="28"/>
          <w:lang w:val="en-US"/>
        </w:rPr>
        <w:t xml:space="preserve"> Windows Professional 7 Single OLP NL Legalization </w:t>
      </w:r>
      <w:proofErr w:type="spellStart"/>
      <w:r w:rsidRPr="000205F2">
        <w:rPr>
          <w:sz w:val="28"/>
          <w:lang w:val="en-US"/>
        </w:rPr>
        <w:t>GetGenuine</w:t>
      </w:r>
      <w:proofErr w:type="spellEnd"/>
      <w:r w:rsidRPr="000205F2">
        <w:rPr>
          <w:sz w:val="28"/>
          <w:lang w:val="en-US"/>
        </w:rPr>
        <w:t xml:space="preserve"> </w:t>
      </w:r>
      <w:proofErr w:type="spellStart"/>
      <w:r w:rsidRPr="000205F2">
        <w:rPr>
          <w:sz w:val="28"/>
          <w:lang w:val="en-US"/>
        </w:rPr>
        <w:t>wCOA</w:t>
      </w:r>
      <w:proofErr w:type="spellEnd"/>
      <w:r w:rsidRPr="000205F2">
        <w:rPr>
          <w:sz w:val="28"/>
          <w:lang w:val="en-US"/>
        </w:rPr>
        <w:t>; Office Pro Plus 2013 MAK</w:t>
      </w:r>
      <w:r w:rsidR="00D34553" w:rsidRPr="000205F2">
        <w:rPr>
          <w:b/>
          <w:bCs/>
          <w:sz w:val="32"/>
          <w:szCs w:val="28"/>
          <w:lang w:val="en-US"/>
        </w:rPr>
        <w:t xml:space="preserve"> </w:t>
      </w:r>
    </w:p>
    <w:p w:rsidR="000205F2" w:rsidRPr="00FC7C36" w:rsidRDefault="000205F2" w:rsidP="00D345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  <w:lang w:val="en-US"/>
        </w:rPr>
      </w:pPr>
    </w:p>
    <w:p w:rsidR="00D34553" w:rsidRPr="00A20A8B" w:rsidRDefault="00D34553" w:rsidP="00D345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D34553" w:rsidRPr="00A20A8B" w:rsidRDefault="00D34553" w:rsidP="00D34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255B7" w:rsidRPr="000C1B2B" w:rsidRDefault="002255B7" w:rsidP="00225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C1B2B">
        <w:rPr>
          <w:b/>
          <w:bCs/>
          <w:sz w:val="28"/>
          <w:szCs w:val="28"/>
        </w:rPr>
        <w:t xml:space="preserve">Основные источники: </w:t>
      </w:r>
    </w:p>
    <w:p w:rsidR="002255B7" w:rsidRPr="00925A3D" w:rsidRDefault="002255B7" w:rsidP="00925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925A3D">
        <w:rPr>
          <w:b/>
          <w:bCs/>
          <w:i/>
          <w:sz w:val="28"/>
          <w:szCs w:val="28"/>
        </w:rPr>
        <w:t>Учебные и справочные издания</w:t>
      </w:r>
      <w:r w:rsidR="00925A3D">
        <w:rPr>
          <w:b/>
          <w:bCs/>
          <w:i/>
          <w:sz w:val="28"/>
          <w:szCs w:val="28"/>
        </w:rPr>
        <w:t>(электронные)</w:t>
      </w:r>
      <w:r w:rsidRPr="00925A3D">
        <w:rPr>
          <w:bCs/>
          <w:i/>
          <w:sz w:val="28"/>
          <w:szCs w:val="28"/>
        </w:rPr>
        <w:t>:</w:t>
      </w:r>
    </w:p>
    <w:p w:rsidR="00925A3D" w:rsidRPr="00925A3D" w:rsidRDefault="00925A3D" w:rsidP="00925A3D">
      <w:pPr>
        <w:pStyle w:val="aa"/>
        <w:numPr>
          <w:ilvl w:val="0"/>
          <w:numId w:val="29"/>
        </w:numPr>
        <w:tabs>
          <w:tab w:val="left" w:pos="312"/>
        </w:tabs>
        <w:ind w:left="284"/>
        <w:jc w:val="both"/>
        <w:rPr>
          <w:sz w:val="28"/>
          <w:szCs w:val="28"/>
        </w:rPr>
      </w:pPr>
      <w:r w:rsidRPr="00925A3D">
        <w:rPr>
          <w:sz w:val="28"/>
          <w:szCs w:val="28"/>
        </w:rPr>
        <w:t>Герасименко Н.А. Русский язык: Учебник для общеобразовательных учреждений, реализующих программы СПО, - 18 издание, стереотипное - М.: Академия, 2017. -496с.</w:t>
      </w:r>
    </w:p>
    <w:p w:rsidR="00925A3D" w:rsidRPr="00925A3D" w:rsidRDefault="00925A3D" w:rsidP="00925A3D">
      <w:pPr>
        <w:pStyle w:val="aa"/>
        <w:numPr>
          <w:ilvl w:val="0"/>
          <w:numId w:val="29"/>
        </w:numPr>
        <w:tabs>
          <w:tab w:val="left" w:pos="312"/>
        </w:tabs>
        <w:ind w:left="284"/>
        <w:jc w:val="both"/>
        <w:rPr>
          <w:sz w:val="28"/>
          <w:szCs w:val="28"/>
        </w:rPr>
      </w:pPr>
      <w:r w:rsidRPr="00925A3D">
        <w:rPr>
          <w:sz w:val="28"/>
          <w:szCs w:val="28"/>
        </w:rPr>
        <w:t xml:space="preserve">Лобачёва Н.А., Русский язык и лексикология. Фразеология, Лексикография, </w:t>
      </w:r>
      <w:proofErr w:type="spellStart"/>
      <w:r w:rsidRPr="00925A3D">
        <w:rPr>
          <w:sz w:val="28"/>
          <w:szCs w:val="28"/>
        </w:rPr>
        <w:t>Фонетикаю</w:t>
      </w:r>
      <w:proofErr w:type="spellEnd"/>
      <w:r w:rsidRPr="00925A3D">
        <w:rPr>
          <w:sz w:val="28"/>
          <w:szCs w:val="28"/>
        </w:rPr>
        <w:t xml:space="preserve"> Орфоэпия. Графика, Орфография: Учебник для общеобразовательных учреждений, реализующих программы </w:t>
      </w:r>
      <w:proofErr w:type="gramStart"/>
      <w:r w:rsidRPr="00925A3D">
        <w:rPr>
          <w:sz w:val="28"/>
          <w:szCs w:val="28"/>
        </w:rPr>
        <w:t>СПО,-</w:t>
      </w:r>
      <w:proofErr w:type="gramEnd"/>
      <w:r w:rsidRPr="00925A3D">
        <w:rPr>
          <w:sz w:val="28"/>
          <w:szCs w:val="28"/>
        </w:rPr>
        <w:t xml:space="preserve"> 2-е изд., </w:t>
      </w:r>
      <w:proofErr w:type="spellStart"/>
      <w:r w:rsidRPr="00925A3D">
        <w:rPr>
          <w:sz w:val="28"/>
          <w:szCs w:val="28"/>
        </w:rPr>
        <w:t>испр</w:t>
      </w:r>
      <w:proofErr w:type="spellEnd"/>
      <w:r w:rsidRPr="00925A3D">
        <w:rPr>
          <w:sz w:val="28"/>
          <w:szCs w:val="28"/>
        </w:rPr>
        <w:t xml:space="preserve">. и доп. –М: </w:t>
      </w:r>
      <w:proofErr w:type="spellStart"/>
      <w:r w:rsidRPr="00925A3D">
        <w:rPr>
          <w:sz w:val="28"/>
          <w:szCs w:val="28"/>
        </w:rPr>
        <w:t>Юрайт</w:t>
      </w:r>
      <w:proofErr w:type="spellEnd"/>
      <w:r w:rsidRPr="00925A3D">
        <w:rPr>
          <w:sz w:val="28"/>
          <w:szCs w:val="28"/>
        </w:rPr>
        <w:t>, 20</w:t>
      </w:r>
      <w:r w:rsidR="006B0625">
        <w:rPr>
          <w:sz w:val="28"/>
          <w:szCs w:val="28"/>
        </w:rPr>
        <w:t>20</w:t>
      </w:r>
      <w:r w:rsidRPr="00925A3D">
        <w:rPr>
          <w:sz w:val="28"/>
          <w:szCs w:val="28"/>
        </w:rPr>
        <w:t xml:space="preserve">. – 282 </w:t>
      </w:r>
    </w:p>
    <w:p w:rsidR="00925A3D" w:rsidRPr="00925A3D" w:rsidRDefault="00925A3D" w:rsidP="00925A3D">
      <w:pPr>
        <w:pStyle w:val="aa"/>
        <w:numPr>
          <w:ilvl w:val="0"/>
          <w:numId w:val="29"/>
        </w:numPr>
        <w:tabs>
          <w:tab w:val="left" w:pos="312"/>
        </w:tabs>
        <w:ind w:left="284"/>
        <w:jc w:val="both"/>
        <w:rPr>
          <w:sz w:val="28"/>
          <w:szCs w:val="28"/>
        </w:rPr>
      </w:pPr>
      <w:r w:rsidRPr="00925A3D">
        <w:rPr>
          <w:sz w:val="28"/>
          <w:szCs w:val="28"/>
        </w:rPr>
        <w:t xml:space="preserve">Лобачёва Н.А., Русский язык и лексикология. </w:t>
      </w:r>
      <w:proofErr w:type="spellStart"/>
      <w:r w:rsidRPr="00925A3D">
        <w:rPr>
          <w:sz w:val="28"/>
          <w:szCs w:val="28"/>
        </w:rPr>
        <w:t>Морфемика</w:t>
      </w:r>
      <w:proofErr w:type="spellEnd"/>
      <w:r w:rsidRPr="00925A3D">
        <w:rPr>
          <w:sz w:val="28"/>
          <w:szCs w:val="28"/>
        </w:rPr>
        <w:t xml:space="preserve">, Словообразование. Морфология: Учебник для общеобразовательных учреждений, реализующих программы </w:t>
      </w:r>
      <w:proofErr w:type="gramStart"/>
      <w:r w:rsidRPr="00925A3D">
        <w:rPr>
          <w:sz w:val="28"/>
          <w:szCs w:val="28"/>
        </w:rPr>
        <w:t>СПО,-</w:t>
      </w:r>
      <w:proofErr w:type="gramEnd"/>
      <w:r w:rsidRPr="00925A3D">
        <w:rPr>
          <w:sz w:val="28"/>
          <w:szCs w:val="28"/>
        </w:rPr>
        <w:t xml:space="preserve"> 2-е изд., </w:t>
      </w:r>
      <w:proofErr w:type="spellStart"/>
      <w:r w:rsidRPr="00925A3D">
        <w:rPr>
          <w:sz w:val="28"/>
          <w:szCs w:val="28"/>
        </w:rPr>
        <w:t>испр</w:t>
      </w:r>
      <w:proofErr w:type="spellEnd"/>
      <w:r w:rsidRPr="00925A3D">
        <w:rPr>
          <w:sz w:val="28"/>
          <w:szCs w:val="28"/>
        </w:rPr>
        <w:t xml:space="preserve">. и доп. –М: </w:t>
      </w:r>
      <w:proofErr w:type="spellStart"/>
      <w:r w:rsidRPr="00925A3D">
        <w:rPr>
          <w:sz w:val="28"/>
          <w:szCs w:val="28"/>
        </w:rPr>
        <w:t>Юрайт</w:t>
      </w:r>
      <w:proofErr w:type="spellEnd"/>
      <w:r w:rsidRPr="00925A3D">
        <w:rPr>
          <w:sz w:val="28"/>
          <w:szCs w:val="28"/>
        </w:rPr>
        <w:t>, 20</w:t>
      </w:r>
      <w:r w:rsidR="006B0625">
        <w:rPr>
          <w:sz w:val="28"/>
          <w:szCs w:val="28"/>
        </w:rPr>
        <w:t>21</w:t>
      </w:r>
      <w:r w:rsidRPr="00925A3D">
        <w:rPr>
          <w:sz w:val="28"/>
          <w:szCs w:val="28"/>
        </w:rPr>
        <w:t>. – 298 с.</w:t>
      </w:r>
    </w:p>
    <w:p w:rsidR="00925A3D" w:rsidRPr="00925A3D" w:rsidRDefault="00925A3D" w:rsidP="00925A3D">
      <w:pPr>
        <w:pStyle w:val="aa"/>
        <w:numPr>
          <w:ilvl w:val="0"/>
          <w:numId w:val="29"/>
        </w:numPr>
        <w:tabs>
          <w:tab w:val="left" w:pos="312"/>
        </w:tabs>
        <w:autoSpaceDE w:val="0"/>
        <w:autoSpaceDN w:val="0"/>
        <w:adjustRightInd w:val="0"/>
        <w:ind w:left="284"/>
        <w:contextualSpacing/>
        <w:jc w:val="both"/>
        <w:outlineLvl w:val="1"/>
        <w:rPr>
          <w:sz w:val="28"/>
          <w:szCs w:val="28"/>
        </w:rPr>
      </w:pPr>
      <w:r w:rsidRPr="00925A3D">
        <w:rPr>
          <w:sz w:val="28"/>
          <w:szCs w:val="28"/>
        </w:rPr>
        <w:t xml:space="preserve">Лобачёва Н.А., Русский язык и лексикология. Синтаксис. Пунктуация: Учебник для общеобразовательных учреждений, реализующих программы </w:t>
      </w:r>
      <w:proofErr w:type="gramStart"/>
      <w:r w:rsidRPr="00925A3D">
        <w:rPr>
          <w:sz w:val="28"/>
          <w:szCs w:val="28"/>
        </w:rPr>
        <w:t>СПО,-</w:t>
      </w:r>
      <w:proofErr w:type="gramEnd"/>
      <w:r w:rsidRPr="00925A3D">
        <w:rPr>
          <w:sz w:val="28"/>
          <w:szCs w:val="28"/>
        </w:rPr>
        <w:t xml:space="preserve"> 2-е изд., </w:t>
      </w:r>
      <w:proofErr w:type="spellStart"/>
      <w:r w:rsidRPr="00925A3D">
        <w:rPr>
          <w:sz w:val="28"/>
          <w:szCs w:val="28"/>
        </w:rPr>
        <w:t>испр</w:t>
      </w:r>
      <w:proofErr w:type="spellEnd"/>
      <w:r w:rsidRPr="00925A3D">
        <w:rPr>
          <w:sz w:val="28"/>
          <w:szCs w:val="28"/>
        </w:rPr>
        <w:t xml:space="preserve">. и доп. –М: </w:t>
      </w:r>
      <w:proofErr w:type="spellStart"/>
      <w:r w:rsidRPr="00925A3D">
        <w:rPr>
          <w:sz w:val="28"/>
          <w:szCs w:val="28"/>
        </w:rPr>
        <w:t>Юрайт</w:t>
      </w:r>
      <w:proofErr w:type="spellEnd"/>
      <w:r w:rsidRPr="00925A3D">
        <w:rPr>
          <w:sz w:val="28"/>
          <w:szCs w:val="28"/>
        </w:rPr>
        <w:t>, 20</w:t>
      </w:r>
      <w:r w:rsidR="006B0625">
        <w:rPr>
          <w:sz w:val="28"/>
          <w:szCs w:val="28"/>
        </w:rPr>
        <w:t>20</w:t>
      </w:r>
      <w:r w:rsidRPr="00925A3D">
        <w:rPr>
          <w:sz w:val="28"/>
          <w:szCs w:val="28"/>
        </w:rPr>
        <w:t>. – 142 с.</w:t>
      </w:r>
    </w:p>
    <w:p w:rsidR="00925A3D" w:rsidRPr="00925A3D" w:rsidRDefault="00925A3D" w:rsidP="00925A3D">
      <w:pPr>
        <w:pStyle w:val="aa"/>
        <w:numPr>
          <w:ilvl w:val="0"/>
          <w:numId w:val="25"/>
        </w:numPr>
        <w:tabs>
          <w:tab w:val="left" w:pos="312"/>
        </w:tabs>
        <w:ind w:left="170" w:hanging="170"/>
        <w:jc w:val="both"/>
        <w:rPr>
          <w:sz w:val="28"/>
          <w:szCs w:val="28"/>
        </w:rPr>
      </w:pPr>
      <w:proofErr w:type="spellStart"/>
      <w:r w:rsidRPr="00925A3D">
        <w:rPr>
          <w:color w:val="000000"/>
          <w:sz w:val="28"/>
          <w:szCs w:val="28"/>
        </w:rPr>
        <w:t>Грибанская</w:t>
      </w:r>
      <w:proofErr w:type="spellEnd"/>
      <w:r w:rsidRPr="00925A3D">
        <w:rPr>
          <w:color w:val="000000"/>
          <w:sz w:val="28"/>
          <w:szCs w:val="28"/>
        </w:rPr>
        <w:t xml:space="preserve"> Е.Э. Русский язык и культура речи [Электронный ресурс]: учебно-практическое пособие/ </w:t>
      </w:r>
      <w:proofErr w:type="spellStart"/>
      <w:r w:rsidRPr="00925A3D">
        <w:rPr>
          <w:color w:val="000000"/>
          <w:sz w:val="28"/>
          <w:szCs w:val="28"/>
        </w:rPr>
        <w:t>Грибанская</w:t>
      </w:r>
      <w:proofErr w:type="spellEnd"/>
      <w:r w:rsidRPr="00925A3D">
        <w:rPr>
          <w:color w:val="000000"/>
          <w:sz w:val="28"/>
          <w:szCs w:val="28"/>
        </w:rPr>
        <w:t xml:space="preserve"> Е.Э., </w:t>
      </w:r>
      <w:proofErr w:type="spellStart"/>
      <w:r w:rsidRPr="00925A3D">
        <w:rPr>
          <w:color w:val="000000"/>
          <w:sz w:val="28"/>
          <w:szCs w:val="28"/>
        </w:rPr>
        <w:t>Береснева</w:t>
      </w:r>
      <w:proofErr w:type="spellEnd"/>
      <w:r w:rsidRPr="00925A3D">
        <w:rPr>
          <w:color w:val="000000"/>
          <w:sz w:val="28"/>
          <w:szCs w:val="28"/>
        </w:rPr>
        <w:t xml:space="preserve"> Л.Н.— Электрон. текстовые </w:t>
      </w:r>
      <w:proofErr w:type="gramStart"/>
      <w:r w:rsidRPr="00925A3D">
        <w:rPr>
          <w:color w:val="000000"/>
          <w:sz w:val="28"/>
          <w:szCs w:val="28"/>
        </w:rPr>
        <w:t>данные.—</w:t>
      </w:r>
      <w:proofErr w:type="gramEnd"/>
      <w:r w:rsidRPr="00925A3D">
        <w:rPr>
          <w:color w:val="000000"/>
          <w:sz w:val="28"/>
          <w:szCs w:val="28"/>
        </w:rPr>
        <w:t xml:space="preserve"> М.: Российский государственный университет правосудия, 2018.— 140 c.— Режим доступа: http://www.iprbookshop.ru/78310.html.— ЭБС «</w:t>
      </w:r>
      <w:proofErr w:type="spellStart"/>
      <w:r w:rsidRPr="00925A3D">
        <w:rPr>
          <w:color w:val="000000"/>
          <w:sz w:val="28"/>
          <w:szCs w:val="28"/>
        </w:rPr>
        <w:t>IPRbooks</w:t>
      </w:r>
      <w:proofErr w:type="spellEnd"/>
      <w:r w:rsidRPr="00925A3D">
        <w:rPr>
          <w:color w:val="000000"/>
          <w:sz w:val="28"/>
          <w:szCs w:val="28"/>
        </w:rPr>
        <w:t>»</w:t>
      </w:r>
    </w:p>
    <w:p w:rsidR="00925A3D" w:rsidRPr="00925A3D" w:rsidRDefault="00925A3D" w:rsidP="00925A3D">
      <w:pPr>
        <w:pStyle w:val="aa"/>
        <w:numPr>
          <w:ilvl w:val="0"/>
          <w:numId w:val="25"/>
        </w:numPr>
        <w:tabs>
          <w:tab w:val="left" w:pos="312"/>
        </w:tabs>
        <w:ind w:left="170" w:hanging="170"/>
        <w:jc w:val="both"/>
        <w:rPr>
          <w:sz w:val="28"/>
          <w:szCs w:val="28"/>
        </w:rPr>
      </w:pPr>
      <w:proofErr w:type="spellStart"/>
      <w:r w:rsidRPr="00925A3D">
        <w:rPr>
          <w:color w:val="000000"/>
          <w:sz w:val="28"/>
          <w:szCs w:val="28"/>
        </w:rPr>
        <w:t>Брадецкая</w:t>
      </w:r>
      <w:proofErr w:type="spellEnd"/>
      <w:r w:rsidRPr="00925A3D">
        <w:rPr>
          <w:color w:val="000000"/>
          <w:sz w:val="28"/>
          <w:szCs w:val="28"/>
        </w:rPr>
        <w:t xml:space="preserve"> И.Г. Русский язык и культура речи [Электронный ресурс]: учебное пособие/ </w:t>
      </w:r>
      <w:proofErr w:type="spellStart"/>
      <w:r w:rsidRPr="00925A3D">
        <w:rPr>
          <w:color w:val="000000"/>
          <w:sz w:val="28"/>
          <w:szCs w:val="28"/>
        </w:rPr>
        <w:t>Брадецкая</w:t>
      </w:r>
      <w:proofErr w:type="spellEnd"/>
      <w:r w:rsidRPr="00925A3D">
        <w:rPr>
          <w:color w:val="000000"/>
          <w:sz w:val="28"/>
          <w:szCs w:val="28"/>
        </w:rPr>
        <w:t xml:space="preserve"> И.Г.— Электрон. текстовые </w:t>
      </w:r>
      <w:proofErr w:type="gramStart"/>
      <w:r w:rsidRPr="00925A3D">
        <w:rPr>
          <w:color w:val="000000"/>
          <w:sz w:val="28"/>
          <w:szCs w:val="28"/>
        </w:rPr>
        <w:t>данные.—</w:t>
      </w:r>
      <w:proofErr w:type="gramEnd"/>
      <w:r w:rsidRPr="00925A3D">
        <w:rPr>
          <w:color w:val="000000"/>
          <w:sz w:val="28"/>
          <w:szCs w:val="28"/>
        </w:rPr>
        <w:t xml:space="preserve"> М.: Российский государственный университет правосудия, 2018.— 116 c.</w:t>
      </w:r>
    </w:p>
    <w:p w:rsidR="00925A3D" w:rsidRPr="00925A3D" w:rsidRDefault="00925A3D" w:rsidP="00925A3D">
      <w:pPr>
        <w:pStyle w:val="aa"/>
        <w:numPr>
          <w:ilvl w:val="0"/>
          <w:numId w:val="25"/>
        </w:numPr>
        <w:tabs>
          <w:tab w:val="left" w:pos="312"/>
        </w:tabs>
        <w:ind w:left="170" w:hanging="170"/>
        <w:jc w:val="both"/>
        <w:rPr>
          <w:sz w:val="28"/>
          <w:szCs w:val="28"/>
        </w:rPr>
      </w:pPr>
      <w:r w:rsidRPr="00925A3D">
        <w:rPr>
          <w:color w:val="000000"/>
          <w:sz w:val="28"/>
          <w:szCs w:val="28"/>
        </w:rPr>
        <w:t xml:space="preserve">Русский язык и культура речи [Электронный ресурс]: учебное пособие/ Е.Н. </w:t>
      </w:r>
      <w:proofErr w:type="spellStart"/>
      <w:r w:rsidRPr="00925A3D">
        <w:rPr>
          <w:color w:val="000000"/>
          <w:sz w:val="28"/>
          <w:szCs w:val="28"/>
        </w:rPr>
        <w:t>Бегаева</w:t>
      </w:r>
      <w:proofErr w:type="spellEnd"/>
      <w:r w:rsidRPr="00925A3D">
        <w:rPr>
          <w:color w:val="000000"/>
          <w:sz w:val="28"/>
          <w:szCs w:val="28"/>
        </w:rPr>
        <w:t xml:space="preserve"> [и др.</w:t>
      </w:r>
      <w:proofErr w:type="gramStart"/>
      <w:r w:rsidRPr="00925A3D">
        <w:rPr>
          <w:color w:val="000000"/>
          <w:sz w:val="28"/>
          <w:szCs w:val="28"/>
        </w:rPr>
        <w:t>].—</w:t>
      </w:r>
      <w:proofErr w:type="gramEnd"/>
      <w:r w:rsidRPr="00925A3D">
        <w:rPr>
          <w:color w:val="000000"/>
          <w:sz w:val="28"/>
          <w:szCs w:val="28"/>
        </w:rPr>
        <w:t xml:space="preserve"> Электрон. текстовые данные.— Саратов: Научная книга, 2019.— 273 c.</w:t>
      </w:r>
    </w:p>
    <w:p w:rsidR="002255B7" w:rsidRPr="00925A3D" w:rsidRDefault="002255B7" w:rsidP="00925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8"/>
          <w:szCs w:val="28"/>
        </w:rPr>
      </w:pPr>
      <w:r w:rsidRPr="00925A3D">
        <w:rPr>
          <w:b/>
          <w:i/>
          <w:sz w:val="28"/>
          <w:szCs w:val="28"/>
        </w:rPr>
        <w:t>Словари: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lastRenderedPageBreak/>
        <w:t>Баранов М.Т. Школьный орфографический словарь русского языка. - М., 2010.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Васюкова И.А. Словарь иностранных слов. - М.: АСТ-ПРЕСС, 2005.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Введенская Л.А. Словарь антонимов русского языка. - Ростов н/Д: Феникс, 2005.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Введенская Л.А.  Современный словарь русского языка. Синонимы. Антонимы. АСТ-ПРЕСС, 2010.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Жуков В.П. Школьный фразеологический словарь русского языка. - М., 2009.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 xml:space="preserve">Жуков В.П. Словарь русских пословиц и поговорок. 4-е изд., </w:t>
      </w:r>
      <w:proofErr w:type="spellStart"/>
      <w:r w:rsidRPr="000C1B2B">
        <w:rPr>
          <w:sz w:val="28"/>
          <w:szCs w:val="28"/>
        </w:rPr>
        <w:t>испр</w:t>
      </w:r>
      <w:proofErr w:type="spellEnd"/>
      <w:proofErr w:type="gramStart"/>
      <w:r w:rsidRPr="000C1B2B">
        <w:rPr>
          <w:sz w:val="28"/>
          <w:szCs w:val="28"/>
        </w:rPr>
        <w:t>.</w:t>
      </w:r>
      <w:proofErr w:type="gramEnd"/>
      <w:r w:rsidRPr="000C1B2B">
        <w:rPr>
          <w:sz w:val="28"/>
          <w:szCs w:val="28"/>
        </w:rPr>
        <w:t xml:space="preserve"> и доп. - М.: Русский язык, 2000.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Колесников Н.П. Словарь паронимов и антонимов. - Ростов н/Д: Феникс, 1995.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Львов М.Р. Школьный словарь антонимов. - М., 2007.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Малый словарь русского языка. - М.: Дрофа; Русский язык, 1999.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Ожегов С.И. Словарь русского языка (любое издание).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Ожегов С.И., Шведова Н.Ю. Толковый словарь русского языка. - М.: Азбуковник, 1999.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Орфоэпический словарь русского языка. Произношение, ударение, грамматические формы. - М., 2005.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 xml:space="preserve">Орфоэпический словарь русского языка: Произношение, ударение, грамматические формы / С.Н. </w:t>
      </w:r>
      <w:proofErr w:type="spellStart"/>
      <w:r w:rsidRPr="000C1B2B">
        <w:rPr>
          <w:sz w:val="28"/>
          <w:szCs w:val="28"/>
        </w:rPr>
        <w:t>Борунова</w:t>
      </w:r>
      <w:proofErr w:type="spellEnd"/>
      <w:r w:rsidRPr="000C1B2B">
        <w:rPr>
          <w:sz w:val="28"/>
          <w:szCs w:val="28"/>
        </w:rPr>
        <w:t xml:space="preserve">, В.Л. Воронцова, Н.А. Еськова; Под ред. Р.И. Аванесова; РАН. Ин-т </w:t>
      </w:r>
      <w:proofErr w:type="spellStart"/>
      <w:r w:rsidRPr="000C1B2B">
        <w:rPr>
          <w:sz w:val="28"/>
          <w:szCs w:val="28"/>
        </w:rPr>
        <w:t>рус.яз</w:t>
      </w:r>
      <w:proofErr w:type="spellEnd"/>
      <w:r w:rsidRPr="000C1B2B">
        <w:rPr>
          <w:sz w:val="28"/>
          <w:szCs w:val="28"/>
        </w:rPr>
        <w:t>. - М.: Русский язык, 1997.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Полный справочник по орфографии и пунктуации / Под ред. О.А. Соболевой. - М.: АСТ-ПРЕСС, 2009.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proofErr w:type="spellStart"/>
      <w:r w:rsidRPr="000C1B2B">
        <w:rPr>
          <w:sz w:val="28"/>
          <w:szCs w:val="28"/>
        </w:rPr>
        <w:t>Потиха</w:t>
      </w:r>
      <w:proofErr w:type="spellEnd"/>
      <w:r w:rsidRPr="000C1B2B">
        <w:rPr>
          <w:sz w:val="28"/>
          <w:szCs w:val="28"/>
        </w:rPr>
        <w:t xml:space="preserve"> З.А. Школьный словарь строения слов русского языка. - М., 2001.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 xml:space="preserve">Рогожникова Р.П., </w:t>
      </w:r>
      <w:proofErr w:type="spellStart"/>
      <w:r w:rsidRPr="000C1B2B">
        <w:rPr>
          <w:sz w:val="28"/>
          <w:szCs w:val="28"/>
        </w:rPr>
        <w:t>Канарская</w:t>
      </w:r>
      <w:proofErr w:type="spellEnd"/>
      <w:r w:rsidRPr="000C1B2B">
        <w:rPr>
          <w:sz w:val="28"/>
          <w:szCs w:val="28"/>
        </w:rPr>
        <w:t xml:space="preserve"> Т.С. Школьный словарь устаревших слов русского языка. - М., 2005.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proofErr w:type="spellStart"/>
      <w:r w:rsidRPr="000C1B2B">
        <w:rPr>
          <w:sz w:val="28"/>
          <w:szCs w:val="28"/>
        </w:rPr>
        <w:t>Скляревская</w:t>
      </w:r>
      <w:proofErr w:type="spellEnd"/>
      <w:r w:rsidRPr="000C1B2B">
        <w:rPr>
          <w:sz w:val="28"/>
          <w:szCs w:val="28"/>
        </w:rPr>
        <w:t xml:space="preserve"> Г.Н. Краткий словарь-справочник. Давайте говорить правильно. – М.: Издательский центр «Академия», 2006.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Тихонов А.Н. Школьный словообразовательный словарь русского языка. - М., 1996.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 xml:space="preserve">Фразеологический словарь русского языка / Под ред. А.И. </w:t>
      </w:r>
      <w:proofErr w:type="spellStart"/>
      <w:r w:rsidRPr="000C1B2B">
        <w:rPr>
          <w:sz w:val="28"/>
          <w:szCs w:val="28"/>
        </w:rPr>
        <w:t>Молоткова</w:t>
      </w:r>
      <w:proofErr w:type="spellEnd"/>
      <w:r w:rsidRPr="000C1B2B">
        <w:rPr>
          <w:sz w:val="28"/>
          <w:szCs w:val="28"/>
        </w:rPr>
        <w:t>. 6-е изд. - М.: Русский язык, 1997.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Чернец Л.В. Школьный словарь литературоведческих терминов. - М., 2007.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proofErr w:type="spellStart"/>
      <w:r w:rsidRPr="000C1B2B">
        <w:rPr>
          <w:sz w:val="28"/>
          <w:szCs w:val="28"/>
        </w:rPr>
        <w:t>Шанский</w:t>
      </w:r>
      <w:proofErr w:type="spellEnd"/>
      <w:r w:rsidRPr="000C1B2B">
        <w:rPr>
          <w:sz w:val="28"/>
          <w:szCs w:val="28"/>
        </w:rPr>
        <w:t xml:space="preserve"> Н.М., Боброва Т.А. Школьный этимологический словарь русского языка. - М., 1997.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Школьный словарь иностранных слов. / Под ред. В.В. Иванова. - М., 2005.</w:t>
      </w:r>
    </w:p>
    <w:p w:rsidR="002255B7" w:rsidRDefault="002255B7" w:rsidP="002255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8"/>
          <w:szCs w:val="28"/>
        </w:rPr>
      </w:pPr>
    </w:p>
    <w:p w:rsidR="002255B7" w:rsidRPr="000C1B2B" w:rsidRDefault="002255B7" w:rsidP="002255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0C1B2B">
        <w:rPr>
          <w:b/>
          <w:bCs/>
          <w:sz w:val="28"/>
          <w:szCs w:val="28"/>
        </w:rPr>
        <w:t xml:space="preserve">Дополнительные источники: </w:t>
      </w:r>
    </w:p>
    <w:p w:rsidR="002255B7" w:rsidRPr="000C1B2B" w:rsidRDefault="002255B7" w:rsidP="00225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8"/>
          <w:szCs w:val="28"/>
        </w:rPr>
      </w:pPr>
      <w:r w:rsidRPr="000C1B2B">
        <w:rPr>
          <w:b/>
          <w:bCs/>
          <w:i/>
          <w:sz w:val="28"/>
          <w:szCs w:val="28"/>
        </w:rPr>
        <w:t>Учебные и справочные издания:</w:t>
      </w:r>
    </w:p>
    <w:p w:rsidR="000C1B2B" w:rsidRPr="000C1B2B" w:rsidRDefault="000C1B2B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Ващенко Е.Д. Русский язык и культура речи. Учебное пособие для студентов средних специальных заведений. – Ростов-на-Дону, 2012.</w:t>
      </w:r>
    </w:p>
    <w:p w:rsidR="000C1B2B" w:rsidRPr="000C1B2B" w:rsidRDefault="000C1B2B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lastRenderedPageBreak/>
        <w:t>Введенская Л.А., Черкасова М.Н. Русский язык и культура речи. Учебное пособие для студентов средних специальных заведений. – Ростов-на-Дону, 2011.</w:t>
      </w:r>
    </w:p>
    <w:p w:rsidR="000C1B2B" w:rsidRPr="000C1B2B" w:rsidRDefault="000C1B2B" w:rsidP="000C1B2B">
      <w:pPr>
        <w:pStyle w:val="aa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0C1B2B">
        <w:rPr>
          <w:bCs/>
          <w:sz w:val="28"/>
          <w:szCs w:val="28"/>
        </w:rPr>
        <w:t xml:space="preserve">Кузнецова Н.В. </w:t>
      </w:r>
      <w:r w:rsidRPr="000C1B2B">
        <w:rPr>
          <w:sz w:val="28"/>
          <w:szCs w:val="28"/>
        </w:rPr>
        <w:t>Русский язык и культура речи. Учебник (Профессиональное образование) – М.: Форум: ИНФРА – М., 2009.</w:t>
      </w:r>
    </w:p>
    <w:p w:rsidR="000C1B2B" w:rsidRPr="000C1B2B" w:rsidRDefault="000C1B2B" w:rsidP="000C1B2B">
      <w:pPr>
        <w:pStyle w:val="aa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0C1B2B">
        <w:rPr>
          <w:sz w:val="28"/>
          <w:szCs w:val="28"/>
        </w:rPr>
        <w:t xml:space="preserve">Русский язык и культура речи: Учебник для студентов среднего профессионального образования/Под </w:t>
      </w:r>
      <w:proofErr w:type="spellStart"/>
      <w:r w:rsidRPr="000C1B2B">
        <w:rPr>
          <w:sz w:val="28"/>
          <w:szCs w:val="28"/>
        </w:rPr>
        <w:t>ред.В.Д</w:t>
      </w:r>
      <w:proofErr w:type="spellEnd"/>
      <w:r w:rsidRPr="000C1B2B">
        <w:rPr>
          <w:sz w:val="28"/>
          <w:szCs w:val="28"/>
        </w:rPr>
        <w:t xml:space="preserve">. Черняк. - СПб.; </w:t>
      </w:r>
      <w:proofErr w:type="gramStart"/>
      <w:r w:rsidRPr="000C1B2B">
        <w:rPr>
          <w:sz w:val="28"/>
          <w:szCs w:val="28"/>
        </w:rPr>
        <w:t>М.:САГА</w:t>
      </w:r>
      <w:proofErr w:type="gramEnd"/>
      <w:r w:rsidRPr="000C1B2B">
        <w:rPr>
          <w:sz w:val="28"/>
          <w:szCs w:val="28"/>
        </w:rPr>
        <w:t>-ФОРУМ, 2011.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proofErr w:type="spellStart"/>
      <w:r w:rsidRPr="000C1B2B">
        <w:rPr>
          <w:sz w:val="28"/>
          <w:szCs w:val="28"/>
        </w:rPr>
        <w:t>Алгазина</w:t>
      </w:r>
      <w:proofErr w:type="spellEnd"/>
      <w:r w:rsidRPr="000C1B2B">
        <w:rPr>
          <w:sz w:val="28"/>
          <w:szCs w:val="28"/>
        </w:rPr>
        <w:t xml:space="preserve"> Н.Н. Дидактические материалы по пунктуации с компьютерной поддержкой. - М., 2001.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 xml:space="preserve">Власенков А.И., </w:t>
      </w:r>
      <w:proofErr w:type="spellStart"/>
      <w:r w:rsidRPr="000C1B2B">
        <w:rPr>
          <w:sz w:val="28"/>
          <w:szCs w:val="28"/>
        </w:rPr>
        <w:t>Рыбченкова</w:t>
      </w:r>
      <w:proofErr w:type="spellEnd"/>
      <w:r w:rsidRPr="000C1B2B">
        <w:rPr>
          <w:sz w:val="28"/>
          <w:szCs w:val="28"/>
        </w:rPr>
        <w:t xml:space="preserve"> Л.М. Русский язык: Грамматика. Текст. Стили речи: Учеб. для 10-11 </w:t>
      </w:r>
      <w:proofErr w:type="spellStart"/>
      <w:r w:rsidRPr="000C1B2B">
        <w:rPr>
          <w:sz w:val="28"/>
          <w:szCs w:val="28"/>
        </w:rPr>
        <w:t>кл</w:t>
      </w:r>
      <w:proofErr w:type="spellEnd"/>
      <w:r w:rsidRPr="000C1B2B">
        <w:rPr>
          <w:sz w:val="28"/>
          <w:szCs w:val="28"/>
        </w:rPr>
        <w:t>. общеобразовательных учреждений. - М., 2008.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 xml:space="preserve">Власенков А.И., </w:t>
      </w:r>
      <w:proofErr w:type="spellStart"/>
      <w:r w:rsidRPr="000C1B2B">
        <w:rPr>
          <w:sz w:val="28"/>
          <w:szCs w:val="28"/>
        </w:rPr>
        <w:t>Рыбченкова</w:t>
      </w:r>
      <w:proofErr w:type="spellEnd"/>
      <w:r w:rsidRPr="000C1B2B">
        <w:rPr>
          <w:sz w:val="28"/>
          <w:szCs w:val="28"/>
        </w:rPr>
        <w:t xml:space="preserve"> Л.М. Дидактический материал к учебнику "Русский язык: Грамматика. Текст. Стили речи". - М., 2007.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Воробьева К.В., Сергеева Е.В. Практикум по русскому языку. Культура речи: Учебное пособие для старшеклассников и абитуриентов. - СПб.: Изд-во "Союз", 2001.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 xml:space="preserve">Русский язык и культура речи. Учебное пособие под ред. проф. О.Я. </w:t>
      </w:r>
      <w:proofErr w:type="spellStart"/>
      <w:r w:rsidRPr="000C1B2B">
        <w:rPr>
          <w:sz w:val="28"/>
          <w:szCs w:val="28"/>
        </w:rPr>
        <w:t>Гойхмана</w:t>
      </w:r>
      <w:proofErr w:type="spellEnd"/>
      <w:r w:rsidRPr="000C1B2B">
        <w:rPr>
          <w:sz w:val="28"/>
          <w:szCs w:val="28"/>
        </w:rPr>
        <w:t>. – М., 2009.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Кудрявцева Т.С., Шарапова О.Ю. Деловые бумаги. Деловые качества. Деловой стиль речи. - М., 1997.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 xml:space="preserve">Культура делового общения: Учебное пособие для студентов/Под редакцией проф. Н.Г. </w:t>
      </w:r>
      <w:proofErr w:type="spellStart"/>
      <w:r w:rsidRPr="000C1B2B">
        <w:rPr>
          <w:sz w:val="28"/>
          <w:szCs w:val="28"/>
        </w:rPr>
        <w:t>Грудцыной.М</w:t>
      </w:r>
      <w:proofErr w:type="spellEnd"/>
      <w:r w:rsidRPr="000C1B2B">
        <w:rPr>
          <w:sz w:val="28"/>
          <w:szCs w:val="28"/>
        </w:rPr>
        <w:t>.: МГПУ, 2007.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proofErr w:type="spellStart"/>
      <w:r w:rsidRPr="000C1B2B">
        <w:rPr>
          <w:sz w:val="28"/>
          <w:szCs w:val="28"/>
        </w:rPr>
        <w:t>Мальханова</w:t>
      </w:r>
      <w:proofErr w:type="spellEnd"/>
      <w:r w:rsidRPr="000C1B2B">
        <w:rPr>
          <w:sz w:val="28"/>
          <w:szCs w:val="28"/>
        </w:rPr>
        <w:t xml:space="preserve"> И. Школа красноречия. Интенсивный учебно-практический курс </w:t>
      </w:r>
      <w:proofErr w:type="spellStart"/>
      <w:r w:rsidRPr="000C1B2B">
        <w:rPr>
          <w:sz w:val="28"/>
          <w:szCs w:val="28"/>
        </w:rPr>
        <w:t>речевика</w:t>
      </w:r>
      <w:proofErr w:type="spellEnd"/>
      <w:r w:rsidRPr="000C1B2B">
        <w:rPr>
          <w:sz w:val="28"/>
          <w:szCs w:val="28"/>
        </w:rPr>
        <w:t xml:space="preserve">. – М., 2002 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Мучник Б.С. Культура письменной речи: Формирование стилистического мышления. - М., 1996.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proofErr w:type="spellStart"/>
      <w:r w:rsidRPr="000C1B2B">
        <w:rPr>
          <w:sz w:val="28"/>
          <w:szCs w:val="28"/>
        </w:rPr>
        <w:t>Пахнова</w:t>
      </w:r>
      <w:proofErr w:type="spellEnd"/>
      <w:r w:rsidRPr="000C1B2B">
        <w:rPr>
          <w:sz w:val="28"/>
          <w:szCs w:val="28"/>
        </w:rPr>
        <w:t xml:space="preserve"> Т.М. Готовимся к устным и письменным экзаменам по русскому языку. - М., 2007.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Розенталь Д.Э. Русский язык: Пособие для поступающих в вузы (любое издание).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 xml:space="preserve">Розенталь Д.Э., Голуб И.Б. Секреты стилистики. – М., 2006. 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Скворцов Л.И. Экология слова или поговорим о русской речи. - М.,2009.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proofErr w:type="spellStart"/>
      <w:r w:rsidRPr="000C1B2B">
        <w:rPr>
          <w:sz w:val="28"/>
          <w:szCs w:val="28"/>
        </w:rPr>
        <w:t>Солганик</w:t>
      </w:r>
      <w:proofErr w:type="spellEnd"/>
      <w:r w:rsidRPr="000C1B2B">
        <w:rPr>
          <w:sz w:val="28"/>
          <w:szCs w:val="28"/>
        </w:rPr>
        <w:t xml:space="preserve"> Г.Я. Стилистика русского языка и культура речи. - М., 2008.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proofErr w:type="spellStart"/>
      <w:r w:rsidRPr="000C1B2B">
        <w:rPr>
          <w:sz w:val="28"/>
          <w:szCs w:val="28"/>
        </w:rPr>
        <w:t>Солганик</w:t>
      </w:r>
      <w:proofErr w:type="spellEnd"/>
      <w:r w:rsidRPr="000C1B2B">
        <w:rPr>
          <w:sz w:val="28"/>
          <w:szCs w:val="28"/>
        </w:rPr>
        <w:t xml:space="preserve"> Г.Я. Практическая стилистика русского языка. - М., 2010.</w:t>
      </w:r>
    </w:p>
    <w:p w:rsidR="00925A3D" w:rsidRDefault="00925A3D" w:rsidP="000C1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925A3D" w:rsidRDefault="00925A3D" w:rsidP="000C1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2255B7" w:rsidRPr="00925A3D" w:rsidRDefault="002255B7" w:rsidP="000C1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25A3D">
        <w:rPr>
          <w:b/>
          <w:bCs/>
          <w:sz w:val="28"/>
          <w:szCs w:val="28"/>
        </w:rPr>
        <w:t>Интернет-ресурсы:</w:t>
      </w:r>
    </w:p>
    <w:p w:rsidR="002255B7" w:rsidRPr="000C1B2B" w:rsidRDefault="002255B7" w:rsidP="000C1B2B">
      <w:pPr>
        <w:pStyle w:val="aa"/>
        <w:numPr>
          <w:ilvl w:val="0"/>
          <w:numId w:val="28"/>
        </w:numPr>
        <w:ind w:left="426"/>
        <w:jc w:val="both"/>
        <w:rPr>
          <w:sz w:val="28"/>
          <w:szCs w:val="28"/>
        </w:rPr>
      </w:pPr>
      <w:r w:rsidRPr="000C1B2B">
        <w:rPr>
          <w:sz w:val="28"/>
          <w:szCs w:val="28"/>
        </w:rPr>
        <w:t xml:space="preserve">Сайт Института русского языка имени В.В. Виноградова – (ИРЯ РАН) -  Режим доступа:  </w:t>
      </w:r>
      <w:hyperlink r:id="rId9" w:history="1">
        <w:r w:rsidRPr="000C1B2B">
          <w:rPr>
            <w:rStyle w:val="ac"/>
            <w:sz w:val="28"/>
            <w:szCs w:val="28"/>
          </w:rPr>
          <w:t>http://www.ruslang.ru</w:t>
        </w:r>
      </w:hyperlink>
      <w:r w:rsidRPr="000C1B2B">
        <w:rPr>
          <w:sz w:val="28"/>
          <w:szCs w:val="28"/>
        </w:rPr>
        <w:t xml:space="preserve"> </w:t>
      </w:r>
    </w:p>
    <w:p w:rsidR="002255B7" w:rsidRPr="000C1B2B" w:rsidRDefault="002255B7" w:rsidP="000C1B2B">
      <w:pPr>
        <w:pStyle w:val="aa"/>
        <w:numPr>
          <w:ilvl w:val="0"/>
          <w:numId w:val="28"/>
        </w:numPr>
        <w:ind w:left="426"/>
        <w:jc w:val="both"/>
        <w:rPr>
          <w:sz w:val="28"/>
          <w:szCs w:val="28"/>
        </w:rPr>
      </w:pPr>
      <w:r w:rsidRPr="000C1B2B">
        <w:rPr>
          <w:sz w:val="28"/>
          <w:szCs w:val="28"/>
        </w:rPr>
        <w:t xml:space="preserve">Электронный ресурс справочно-информационного интернет-портала Русский язык» - Режим доступа: </w:t>
      </w:r>
      <w:hyperlink r:id="rId10" w:history="1">
        <w:r w:rsidRPr="000C1B2B">
          <w:rPr>
            <w:rStyle w:val="ac"/>
            <w:sz w:val="28"/>
            <w:szCs w:val="28"/>
          </w:rPr>
          <w:t>http://www.gramota.ru</w:t>
        </w:r>
      </w:hyperlink>
      <w:r w:rsidRPr="000C1B2B">
        <w:rPr>
          <w:sz w:val="28"/>
          <w:szCs w:val="28"/>
        </w:rPr>
        <w:t xml:space="preserve"> </w:t>
      </w:r>
    </w:p>
    <w:p w:rsidR="002255B7" w:rsidRPr="000C1B2B" w:rsidRDefault="002255B7" w:rsidP="000C1B2B">
      <w:pPr>
        <w:pStyle w:val="aa"/>
        <w:numPr>
          <w:ilvl w:val="0"/>
          <w:numId w:val="28"/>
        </w:numPr>
        <w:ind w:left="426" w:right="-285"/>
        <w:jc w:val="both"/>
        <w:rPr>
          <w:sz w:val="28"/>
          <w:szCs w:val="28"/>
        </w:rPr>
      </w:pPr>
      <w:r w:rsidRPr="000C1B2B">
        <w:rPr>
          <w:sz w:val="28"/>
          <w:szCs w:val="28"/>
        </w:rPr>
        <w:lastRenderedPageBreak/>
        <w:t xml:space="preserve">Сайт Института русского языка им. В.В. Виноградова РАН и издательства «Азбуковник» -  Режим доступа:  </w:t>
      </w:r>
      <w:hyperlink r:id="rId11" w:history="1">
        <w:r w:rsidRPr="000C1B2B">
          <w:rPr>
            <w:rStyle w:val="ac"/>
            <w:sz w:val="28"/>
            <w:szCs w:val="28"/>
          </w:rPr>
          <w:t>http://www.slovari.ru</w:t>
        </w:r>
      </w:hyperlink>
      <w:r w:rsidRPr="000C1B2B">
        <w:rPr>
          <w:sz w:val="28"/>
          <w:szCs w:val="28"/>
        </w:rPr>
        <w:t xml:space="preserve"> </w:t>
      </w:r>
    </w:p>
    <w:p w:rsidR="002255B7" w:rsidRPr="000C1B2B" w:rsidRDefault="002255B7" w:rsidP="000C1B2B">
      <w:pPr>
        <w:pStyle w:val="aa"/>
        <w:numPr>
          <w:ilvl w:val="0"/>
          <w:numId w:val="28"/>
        </w:numPr>
        <w:ind w:left="426"/>
        <w:jc w:val="both"/>
        <w:rPr>
          <w:sz w:val="28"/>
          <w:szCs w:val="28"/>
        </w:rPr>
      </w:pPr>
      <w:r w:rsidRPr="000C1B2B">
        <w:rPr>
          <w:sz w:val="28"/>
          <w:szCs w:val="28"/>
        </w:rPr>
        <w:t xml:space="preserve">Русский язык: говорим и пишем правильно - ресурс о культуре письменной и устной речи  -  Режим доступа:   </w:t>
      </w:r>
      <w:hyperlink r:id="rId12" w:history="1">
        <w:r w:rsidRPr="000C1B2B">
          <w:rPr>
            <w:rStyle w:val="ac"/>
            <w:sz w:val="28"/>
            <w:szCs w:val="28"/>
          </w:rPr>
          <w:t>http://www.gramma.ru</w:t>
        </w:r>
      </w:hyperlink>
      <w:r w:rsidRPr="000C1B2B">
        <w:rPr>
          <w:sz w:val="28"/>
          <w:szCs w:val="28"/>
        </w:rPr>
        <w:t xml:space="preserve"> </w:t>
      </w:r>
    </w:p>
    <w:p w:rsidR="000C1B2B" w:rsidRPr="000C1B2B" w:rsidRDefault="002255B7" w:rsidP="000C1B2B">
      <w:pPr>
        <w:pStyle w:val="aa"/>
        <w:numPr>
          <w:ilvl w:val="0"/>
          <w:numId w:val="28"/>
        </w:numPr>
        <w:ind w:left="426" w:right="-285"/>
        <w:jc w:val="both"/>
        <w:rPr>
          <w:sz w:val="28"/>
          <w:szCs w:val="28"/>
        </w:rPr>
      </w:pPr>
      <w:r w:rsidRPr="000C1B2B">
        <w:rPr>
          <w:sz w:val="28"/>
          <w:szCs w:val="28"/>
        </w:rPr>
        <w:t xml:space="preserve">«Грамотная речь или учимся говорить по-русски». Словари, ссылки. - Режим доступа: </w:t>
      </w:r>
      <w:hyperlink r:id="rId13" w:history="1">
        <w:r w:rsidRPr="000C1B2B">
          <w:rPr>
            <w:rStyle w:val="ac"/>
            <w:sz w:val="28"/>
            <w:szCs w:val="28"/>
          </w:rPr>
          <w:t>http://cultrechi.narod.ru</w:t>
        </w:r>
      </w:hyperlink>
      <w:r w:rsidRPr="000C1B2B">
        <w:rPr>
          <w:sz w:val="28"/>
          <w:szCs w:val="28"/>
        </w:rPr>
        <w:t xml:space="preserve"> </w:t>
      </w:r>
    </w:p>
    <w:p w:rsidR="002255B7" w:rsidRPr="000C1B2B" w:rsidRDefault="002255B7" w:rsidP="002255B7">
      <w:pPr>
        <w:pStyle w:val="aa"/>
        <w:numPr>
          <w:ilvl w:val="0"/>
          <w:numId w:val="28"/>
        </w:numPr>
        <w:ind w:left="426" w:right="-285"/>
        <w:jc w:val="both"/>
        <w:rPr>
          <w:sz w:val="28"/>
          <w:szCs w:val="28"/>
        </w:rPr>
      </w:pPr>
      <w:r w:rsidRPr="000C1B2B">
        <w:rPr>
          <w:sz w:val="28"/>
          <w:szCs w:val="28"/>
        </w:rPr>
        <w:t xml:space="preserve">Сборник тестов по русскому языку, регистрация. - Режим доступа: </w:t>
      </w:r>
      <w:hyperlink r:id="rId14" w:history="1">
        <w:r w:rsidRPr="000C1B2B">
          <w:rPr>
            <w:rStyle w:val="ac"/>
            <w:sz w:val="28"/>
            <w:szCs w:val="28"/>
          </w:rPr>
          <w:t>http://rostest.runnet.ru</w:t>
        </w:r>
      </w:hyperlink>
      <w:r w:rsidRPr="000C1B2B">
        <w:rPr>
          <w:sz w:val="28"/>
          <w:szCs w:val="28"/>
        </w:rPr>
        <w:t xml:space="preserve"> </w:t>
      </w: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C234AD" w:rsidRDefault="00C234AD" w:rsidP="00963051">
      <w:pPr>
        <w:ind w:right="800"/>
        <w:jc w:val="both"/>
        <w:rPr>
          <w:rFonts w:eastAsia="Gabriola"/>
          <w:b/>
          <w:bCs/>
          <w:sz w:val="28"/>
          <w:szCs w:val="28"/>
        </w:rPr>
        <w:sectPr w:rsidR="00C234AD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63051" w:rsidRPr="002712E4" w:rsidRDefault="00C234AD" w:rsidP="00963051">
      <w:pPr>
        <w:ind w:right="800"/>
        <w:jc w:val="both"/>
        <w:rPr>
          <w:sz w:val="28"/>
          <w:szCs w:val="28"/>
        </w:rPr>
      </w:pPr>
      <w:r>
        <w:rPr>
          <w:rFonts w:eastAsia="Gabriola"/>
          <w:b/>
          <w:bCs/>
          <w:sz w:val="28"/>
          <w:szCs w:val="28"/>
        </w:rPr>
        <w:lastRenderedPageBreak/>
        <w:t>4.</w:t>
      </w:r>
      <w:r w:rsidR="00963051" w:rsidRPr="002712E4">
        <w:rPr>
          <w:rFonts w:eastAsia="Gabriola"/>
          <w:b/>
          <w:bCs/>
          <w:sz w:val="28"/>
          <w:szCs w:val="28"/>
        </w:rPr>
        <w:t>КОНТРОЛЬ И ОЦЕНКА РЕЗУЛЬТАТОВ ОСВОЕНИЯ УЧЕБНОЙ ДИСЦИПЛИНЫ</w:t>
      </w:r>
    </w:p>
    <w:p w:rsidR="00963051" w:rsidRPr="00814B45" w:rsidRDefault="00963051" w:rsidP="009630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1"/>
        <w:gridCol w:w="2218"/>
        <w:gridCol w:w="2601"/>
      </w:tblGrid>
      <w:tr w:rsidR="00963051" w:rsidRPr="006B3BDD" w:rsidTr="00C234AD">
        <w:tc>
          <w:tcPr>
            <w:tcW w:w="2423" w:type="pct"/>
            <w:vAlign w:val="center"/>
          </w:tcPr>
          <w:p w:rsidR="00963051" w:rsidRPr="002712E4" w:rsidRDefault="00963051" w:rsidP="00787570">
            <w:pPr>
              <w:jc w:val="center"/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t>Результаты обучения</w:t>
            </w:r>
          </w:p>
        </w:tc>
        <w:tc>
          <w:tcPr>
            <w:tcW w:w="1186" w:type="pct"/>
            <w:vAlign w:val="center"/>
          </w:tcPr>
          <w:p w:rsidR="00963051" w:rsidRPr="002712E4" w:rsidRDefault="00963051" w:rsidP="00787570">
            <w:pPr>
              <w:jc w:val="center"/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t>Критерии оценки</w:t>
            </w:r>
          </w:p>
        </w:tc>
        <w:tc>
          <w:tcPr>
            <w:tcW w:w="1391" w:type="pct"/>
            <w:vAlign w:val="center"/>
          </w:tcPr>
          <w:p w:rsidR="00963051" w:rsidRPr="002712E4" w:rsidRDefault="00963051" w:rsidP="00787570">
            <w:pPr>
              <w:jc w:val="center"/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t>Формы и методы оценки</w:t>
            </w:r>
          </w:p>
        </w:tc>
      </w:tr>
      <w:tr w:rsidR="00963051" w:rsidRPr="006B3BDD" w:rsidTr="00C234AD">
        <w:trPr>
          <w:trHeight w:val="3254"/>
        </w:trPr>
        <w:tc>
          <w:tcPr>
            <w:tcW w:w="2423" w:type="pct"/>
          </w:tcPr>
          <w:p w:rsidR="00963051" w:rsidRPr="002712E4" w:rsidRDefault="00963051" w:rsidP="00787570">
            <w:pPr>
              <w:rPr>
                <w:b/>
                <w:sz w:val="28"/>
              </w:rPr>
            </w:pPr>
            <w:r w:rsidRPr="002712E4">
              <w:rPr>
                <w:b/>
                <w:sz w:val="28"/>
              </w:rPr>
              <w:t>Знание: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понятия языка и речи, различия между языком и речью, функции языка, понятие о литературном языке, формы литературного языка, их отличительные особенности, признаки литературного языка и типы речевой нормы; 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понятие культуры речи, основные компоненты культуры речи (владение языковой, литературной нормой, соблюдение этики общения, учет коммуникативного компонента), качества, характеризующие речь;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основные словари русского языка;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фонетические </w:t>
            </w:r>
            <w:proofErr w:type="gramStart"/>
            <w:r w:rsidRPr="00566F01">
              <w:rPr>
                <w:szCs w:val="28"/>
              </w:rPr>
              <w:t>единицы  языка</w:t>
            </w:r>
            <w:proofErr w:type="gramEnd"/>
            <w:r w:rsidRPr="00566F01">
              <w:rPr>
                <w:szCs w:val="28"/>
              </w:rPr>
              <w:t xml:space="preserve"> и фонетические средства языковой выразительности, особенности русского ударения и произношения, орфоэпические нормы;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лексические и фразеологические единицы языка, лексические и фразеологические нормы, изобразительно-выразительные возможности лексики и </w:t>
            </w:r>
            <w:proofErr w:type="gramStart"/>
            <w:r w:rsidRPr="00566F01">
              <w:rPr>
                <w:szCs w:val="28"/>
              </w:rPr>
              <w:t>фразеологии,  лексические</w:t>
            </w:r>
            <w:proofErr w:type="gramEnd"/>
            <w:r w:rsidRPr="00566F01">
              <w:rPr>
                <w:szCs w:val="28"/>
              </w:rPr>
              <w:t xml:space="preserve"> и фразеологические ошибки;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способы словообразования, стилистические возможности словообразования; словообразовательные ошибки;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самостоятельные и служебные части речи, нормативное употребление форм слова, стилистику частей речи: ошибки в формообразовании и употреблении частей речи;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синтаксический строй предложений, выразительные возможности русского синтаксиса;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правила правописания и пунктуации, принципы русской орфографии и пунктуации, понимать смыслоразличительную роль орфографии и знаков препинания;</w:t>
            </w:r>
          </w:p>
          <w:p w:rsidR="00963051" w:rsidRPr="002712E4" w:rsidRDefault="00E74FFD" w:rsidP="00E74FFD">
            <w:pPr>
              <w:spacing w:line="235" w:lineRule="auto"/>
              <w:rPr>
                <w:sz w:val="28"/>
                <w:szCs w:val="28"/>
              </w:rPr>
            </w:pPr>
            <w:r w:rsidRPr="00566F01">
              <w:rPr>
                <w:szCs w:val="28"/>
              </w:rPr>
              <w:t xml:space="preserve">- функционально-смысловые типы речи, функциональные стили литературного языка, сферу их использования, их </w:t>
            </w:r>
            <w:r w:rsidRPr="00566F01">
              <w:rPr>
                <w:szCs w:val="28"/>
              </w:rPr>
              <w:lastRenderedPageBreak/>
              <w:t>языковые признаки, особенности построения текста разных стилей.</w:t>
            </w:r>
          </w:p>
        </w:tc>
        <w:tc>
          <w:tcPr>
            <w:tcW w:w="1186" w:type="pct"/>
            <w:vMerge w:val="restart"/>
          </w:tcPr>
          <w:p w:rsidR="00963051" w:rsidRPr="00A31DD6" w:rsidRDefault="00963051" w:rsidP="00C234AD">
            <w:pPr>
              <w:pStyle w:val="ab"/>
              <w:spacing w:line="288" w:lineRule="atLeast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lastRenderedPageBreak/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963051" w:rsidRPr="00A31DD6" w:rsidRDefault="00963051" w:rsidP="00C234AD">
            <w:pPr>
              <w:pStyle w:val="ab"/>
              <w:spacing w:line="288" w:lineRule="atLeast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963051" w:rsidRPr="00A31DD6" w:rsidRDefault="00963051" w:rsidP="00C234AD">
            <w:pPr>
              <w:pStyle w:val="ab"/>
              <w:spacing w:line="288" w:lineRule="atLeast"/>
              <w:ind w:right="-2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t xml:space="preserve">«Удовлетворительно» - теоретическое содержание курса освоено частично, но пробелы не носят существенного характера, необходимые </w:t>
            </w:r>
            <w:r w:rsidRPr="00A31DD6">
              <w:rPr>
                <w:color w:val="000000"/>
              </w:rPr>
              <w:lastRenderedPageBreak/>
              <w:t>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963051" w:rsidRPr="00A31DD6" w:rsidRDefault="00963051" w:rsidP="00C234AD">
            <w:pPr>
              <w:pStyle w:val="ab"/>
              <w:spacing w:line="288" w:lineRule="atLeast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391" w:type="pct"/>
            <w:vMerge w:val="restart"/>
          </w:tcPr>
          <w:p w:rsidR="00963051" w:rsidRPr="00124D7F" w:rsidRDefault="00E74FFD" w:rsidP="00787570">
            <w:r>
              <w:lastRenderedPageBreak/>
              <w:t>•</w:t>
            </w:r>
            <w:r w:rsidR="00400874">
              <w:t>Диктант</w:t>
            </w:r>
          </w:p>
          <w:p w:rsidR="00963051" w:rsidRPr="00124D7F" w:rsidRDefault="00E74FFD" w:rsidP="00787570">
            <w:r>
              <w:t>•</w:t>
            </w:r>
            <w:r w:rsidR="00963051">
              <w:t xml:space="preserve">Контрольная работа </w:t>
            </w:r>
          </w:p>
          <w:p w:rsidR="00963051" w:rsidRPr="00124D7F" w:rsidRDefault="00E74FFD" w:rsidP="00787570">
            <w:r>
              <w:t>•</w:t>
            </w:r>
            <w:r w:rsidR="00963051" w:rsidRPr="00124D7F">
              <w:t>Самостоятельная работа.</w:t>
            </w:r>
          </w:p>
          <w:p w:rsidR="00963051" w:rsidRPr="00124D7F" w:rsidRDefault="00E74FFD" w:rsidP="00787570">
            <w:r>
              <w:t>•</w:t>
            </w:r>
            <w:r w:rsidR="00963051">
              <w:t>Защита реферата</w:t>
            </w:r>
          </w:p>
          <w:p w:rsidR="00963051" w:rsidRPr="00124D7F" w:rsidRDefault="00E74FFD" w:rsidP="00787570">
            <w:r>
              <w:t>•</w:t>
            </w:r>
            <w:r w:rsidR="00963051" w:rsidRPr="00124D7F">
              <w:t xml:space="preserve">Защита </w:t>
            </w:r>
            <w:r w:rsidR="00963051">
              <w:t>проекта</w:t>
            </w:r>
          </w:p>
          <w:p w:rsidR="00963051" w:rsidRPr="00124D7F" w:rsidRDefault="00E74FFD" w:rsidP="00787570">
            <w:r>
              <w:t>•</w:t>
            </w:r>
            <w:r w:rsidR="00963051">
              <w:t>Выполнение проекта</w:t>
            </w:r>
          </w:p>
          <w:p w:rsidR="00963051" w:rsidRPr="00124D7F" w:rsidRDefault="00E74FFD" w:rsidP="00787570">
            <w:r>
              <w:t>•</w:t>
            </w:r>
            <w:r w:rsidR="00963051" w:rsidRPr="00124D7F">
              <w:t>Наблюдение за выполнением практического задания. (деятельностью студента)</w:t>
            </w:r>
          </w:p>
          <w:p w:rsidR="00963051" w:rsidRPr="00124D7F" w:rsidRDefault="00E74FFD" w:rsidP="00787570">
            <w:r>
              <w:t>•</w:t>
            </w:r>
            <w:r w:rsidR="00963051" w:rsidRPr="00124D7F">
              <w:t>Оценка выполнения практического задания(работы)</w:t>
            </w:r>
          </w:p>
          <w:p w:rsidR="00963051" w:rsidRPr="00A36CA8" w:rsidRDefault="00E74FFD" w:rsidP="00787570">
            <w:r>
              <w:t>•</w:t>
            </w:r>
            <w:r w:rsidR="00963051" w:rsidRPr="00124D7F">
              <w:t>Подготовка и выступление с док</w:t>
            </w:r>
            <w:r w:rsidR="00963051">
              <w:t>ладом, сообщением, презентацией</w:t>
            </w:r>
          </w:p>
        </w:tc>
      </w:tr>
      <w:tr w:rsidR="00963051" w:rsidRPr="006B3BDD" w:rsidTr="00C234AD">
        <w:tc>
          <w:tcPr>
            <w:tcW w:w="2423" w:type="pct"/>
          </w:tcPr>
          <w:p w:rsidR="00963051" w:rsidRPr="002712E4" w:rsidRDefault="00963051" w:rsidP="00787570">
            <w:pPr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lastRenderedPageBreak/>
              <w:t>Умение: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строить свою речь в соответствии с языковыми, коммуникативными и этическими нормами;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анализировать свою речь с точки зрения ее нормативности, уместности и целесообразности; устранять ошибки и недочеты в своей устной и письменной речи;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b/>
                <w:szCs w:val="28"/>
              </w:rPr>
            </w:pPr>
            <w:r w:rsidRPr="00566F01">
              <w:rPr>
                <w:szCs w:val="28"/>
              </w:rPr>
              <w:t>- пользоваться словарями русского языка;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владеть понятием фонемы, фонетическими средствами речевой выразительности;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владеть нормами словоупотребления, определять лексическое значение слова;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находить и исправлять в тексте лексические ошибки, ошибки в употреблении фразеологизмов;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определять функционально-стилевую принадлежность слова; определять слова, относимые к авторским новообразованиям;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пользоваться нормами словообразования применительно к общеупотребительной, общенаучной и профессиональной лексике;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использовать словообразовательные средства в изобразительно-выразительных целях;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употреблять грамматические формы слов в соответствии с литературной нормой и стилистическими особенностями создаваемого текста;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выявлять грамматические ошибки в тексте;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различать предложения простые и сложные, обособляемые обороты, прямую речь и слова автора, цитаты;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пользоваться багажом синтаксических средств при создании собственных </w:t>
            </w:r>
            <w:r w:rsidRPr="00566F01">
              <w:rPr>
                <w:szCs w:val="28"/>
              </w:rPr>
              <w:lastRenderedPageBreak/>
              <w:t xml:space="preserve">текстов официально-делового, учебно-научного стилей;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редактировать собственные тексты и тексты других авторов;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пользоваться правилами правописания;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продуцировать разные типы речи, создавать тексты учебно-научного и официально-делового стилей в жанрах, соответствующих требованиям профессиональной подготовки студентов.</w:t>
            </w:r>
          </w:p>
          <w:p w:rsidR="00963051" w:rsidRPr="006B3BDD" w:rsidRDefault="00963051" w:rsidP="00787570">
            <w:pPr>
              <w:rPr>
                <w:bCs/>
              </w:rPr>
            </w:pPr>
          </w:p>
        </w:tc>
        <w:tc>
          <w:tcPr>
            <w:tcW w:w="1186" w:type="pct"/>
            <w:vMerge/>
          </w:tcPr>
          <w:p w:rsidR="00963051" w:rsidRPr="006B3BDD" w:rsidRDefault="00963051" w:rsidP="00787570">
            <w:pPr>
              <w:rPr>
                <w:bCs/>
              </w:rPr>
            </w:pPr>
          </w:p>
        </w:tc>
        <w:tc>
          <w:tcPr>
            <w:tcW w:w="1391" w:type="pct"/>
            <w:vMerge/>
          </w:tcPr>
          <w:p w:rsidR="00963051" w:rsidRPr="006B3BDD" w:rsidRDefault="00963051" w:rsidP="00787570">
            <w:pPr>
              <w:rPr>
                <w:bCs/>
              </w:rPr>
            </w:pPr>
          </w:p>
        </w:tc>
      </w:tr>
    </w:tbl>
    <w:p w:rsidR="00963051" w:rsidRDefault="00963051" w:rsidP="009630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9313CE" w:rsidRPr="00814B45" w:rsidRDefault="009313CE" w:rsidP="009630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9313CE" w:rsidRPr="00814B45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275" w:rsidRDefault="00CD7275" w:rsidP="00334857">
      <w:r>
        <w:separator/>
      </w:r>
    </w:p>
  </w:endnote>
  <w:endnote w:type="continuationSeparator" w:id="0">
    <w:p w:rsidR="00CD7275" w:rsidRDefault="00CD7275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18437"/>
      <w:showingPlcHdr/>
    </w:sdtPr>
    <w:sdtEndPr/>
    <w:sdtContent>
      <w:p w:rsidR="0089305E" w:rsidRDefault="00925A3D">
        <w:pPr>
          <w:pStyle w:val="af"/>
          <w:jc w:val="center"/>
        </w:pPr>
        <w:r>
          <w:t xml:space="preserve">     </w:t>
        </w:r>
      </w:p>
    </w:sdtContent>
  </w:sdt>
  <w:p w:rsidR="00833CA5" w:rsidRDefault="00833CA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275" w:rsidRDefault="00CD7275" w:rsidP="00334857">
      <w:r>
        <w:separator/>
      </w:r>
    </w:p>
  </w:footnote>
  <w:footnote w:type="continuationSeparator" w:id="0">
    <w:p w:rsidR="00CD7275" w:rsidRDefault="00CD7275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B5669"/>
    <w:multiLevelType w:val="hybridMultilevel"/>
    <w:tmpl w:val="A9C8D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E51DF"/>
    <w:multiLevelType w:val="hybridMultilevel"/>
    <w:tmpl w:val="30FEF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10157"/>
    <w:multiLevelType w:val="hybridMultilevel"/>
    <w:tmpl w:val="48A6655A"/>
    <w:lvl w:ilvl="0" w:tplc="B2922AB6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8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0513C"/>
    <w:multiLevelType w:val="hybridMultilevel"/>
    <w:tmpl w:val="7C9CED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2024C9"/>
    <w:multiLevelType w:val="hybridMultilevel"/>
    <w:tmpl w:val="D1E25E64"/>
    <w:lvl w:ilvl="0" w:tplc="0419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15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8928AA"/>
    <w:multiLevelType w:val="hybridMultilevel"/>
    <w:tmpl w:val="8C82F66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1A7CE8"/>
    <w:multiLevelType w:val="hybridMultilevel"/>
    <w:tmpl w:val="2F22B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D536988"/>
    <w:multiLevelType w:val="hybridMultilevel"/>
    <w:tmpl w:val="5478F000"/>
    <w:lvl w:ilvl="0" w:tplc="41E6815C">
      <w:start w:val="1"/>
      <w:numFmt w:val="bullet"/>
      <w:lvlText w:val=""/>
      <w:lvlJc w:val="left"/>
      <w:pPr>
        <w:tabs>
          <w:tab w:val="num" w:pos="1669"/>
        </w:tabs>
        <w:ind w:left="1669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25" w15:restartNumberingAfterBreak="0">
    <w:nsid w:val="722C5243"/>
    <w:multiLevelType w:val="hybridMultilevel"/>
    <w:tmpl w:val="3AFE8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4A4CA9"/>
    <w:multiLevelType w:val="hybridMultilevel"/>
    <w:tmpl w:val="64FA2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2"/>
  </w:num>
  <w:num w:numId="4">
    <w:abstractNumId w:val="21"/>
  </w:num>
  <w:num w:numId="5">
    <w:abstractNumId w:val="10"/>
  </w:num>
  <w:num w:numId="6">
    <w:abstractNumId w:val="2"/>
  </w:num>
  <w:num w:numId="7">
    <w:abstractNumId w:val="11"/>
  </w:num>
  <w:num w:numId="8">
    <w:abstractNumId w:val="15"/>
  </w:num>
  <w:num w:numId="9">
    <w:abstractNumId w:val="1"/>
  </w:num>
  <w:num w:numId="10">
    <w:abstractNumId w:val="23"/>
  </w:num>
  <w:num w:numId="11">
    <w:abstractNumId w:val="16"/>
  </w:num>
  <w:num w:numId="12">
    <w:abstractNumId w:val="4"/>
  </w:num>
  <w:num w:numId="13">
    <w:abstractNumId w:val="13"/>
  </w:num>
  <w:num w:numId="14">
    <w:abstractNumId w:val="8"/>
  </w:num>
  <w:num w:numId="15">
    <w:abstractNumId w:val="18"/>
  </w:num>
  <w:num w:numId="16">
    <w:abstractNumId w:val="28"/>
  </w:num>
  <w:num w:numId="17">
    <w:abstractNumId w:val="27"/>
  </w:num>
  <w:num w:numId="18">
    <w:abstractNumId w:val="5"/>
  </w:num>
  <w:num w:numId="19">
    <w:abstractNumId w:val="24"/>
  </w:num>
  <w:num w:numId="20">
    <w:abstractNumId w:val="9"/>
  </w:num>
  <w:num w:numId="21">
    <w:abstractNumId w:val="14"/>
  </w:num>
  <w:num w:numId="22">
    <w:abstractNumId w:val="17"/>
  </w:num>
  <w:num w:numId="23">
    <w:abstractNumId w:val="7"/>
  </w:num>
  <w:num w:numId="24">
    <w:abstractNumId w:val="3"/>
  </w:num>
  <w:num w:numId="25">
    <w:abstractNumId w:val="6"/>
  </w:num>
  <w:num w:numId="26">
    <w:abstractNumId w:val="20"/>
  </w:num>
  <w:num w:numId="27">
    <w:abstractNumId w:val="25"/>
  </w:num>
  <w:num w:numId="28">
    <w:abstractNumId w:val="0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767D"/>
    <w:rsid w:val="000205F2"/>
    <w:rsid w:val="00032F59"/>
    <w:rsid w:val="000469CC"/>
    <w:rsid w:val="00050A39"/>
    <w:rsid w:val="00050D3B"/>
    <w:rsid w:val="00051C38"/>
    <w:rsid w:val="00067147"/>
    <w:rsid w:val="0007157B"/>
    <w:rsid w:val="0007330B"/>
    <w:rsid w:val="00082415"/>
    <w:rsid w:val="000841FF"/>
    <w:rsid w:val="00090DC4"/>
    <w:rsid w:val="000A3577"/>
    <w:rsid w:val="000B6669"/>
    <w:rsid w:val="000C1B2B"/>
    <w:rsid w:val="000F4228"/>
    <w:rsid w:val="001064F2"/>
    <w:rsid w:val="00124DE8"/>
    <w:rsid w:val="00147754"/>
    <w:rsid w:val="00160D6C"/>
    <w:rsid w:val="0016216C"/>
    <w:rsid w:val="00175DF2"/>
    <w:rsid w:val="00187EB3"/>
    <w:rsid w:val="00191C14"/>
    <w:rsid w:val="001A459C"/>
    <w:rsid w:val="001B0475"/>
    <w:rsid w:val="001B095C"/>
    <w:rsid w:val="001B1001"/>
    <w:rsid w:val="001C4EAF"/>
    <w:rsid w:val="001C7C8E"/>
    <w:rsid w:val="001C7E6B"/>
    <w:rsid w:val="001D60C2"/>
    <w:rsid w:val="001E3921"/>
    <w:rsid w:val="001E6BE5"/>
    <w:rsid w:val="00217C10"/>
    <w:rsid w:val="0022326B"/>
    <w:rsid w:val="002255B7"/>
    <w:rsid w:val="00232B03"/>
    <w:rsid w:val="002343A8"/>
    <w:rsid w:val="00263C6D"/>
    <w:rsid w:val="00277B87"/>
    <w:rsid w:val="002837FB"/>
    <w:rsid w:val="002953CE"/>
    <w:rsid w:val="002A49FF"/>
    <w:rsid w:val="002B33C3"/>
    <w:rsid w:val="002B6C25"/>
    <w:rsid w:val="002C0BCB"/>
    <w:rsid w:val="002C35DB"/>
    <w:rsid w:val="002D28A3"/>
    <w:rsid w:val="002F69E5"/>
    <w:rsid w:val="00310822"/>
    <w:rsid w:val="0031208F"/>
    <w:rsid w:val="00316677"/>
    <w:rsid w:val="00334857"/>
    <w:rsid w:val="0033485F"/>
    <w:rsid w:val="003377D8"/>
    <w:rsid w:val="00344759"/>
    <w:rsid w:val="00356D10"/>
    <w:rsid w:val="0036286F"/>
    <w:rsid w:val="0037396C"/>
    <w:rsid w:val="0037490F"/>
    <w:rsid w:val="00374EA9"/>
    <w:rsid w:val="00387EF5"/>
    <w:rsid w:val="003E2AD7"/>
    <w:rsid w:val="003E3824"/>
    <w:rsid w:val="003F13C4"/>
    <w:rsid w:val="00400874"/>
    <w:rsid w:val="00407072"/>
    <w:rsid w:val="00431857"/>
    <w:rsid w:val="00440AC5"/>
    <w:rsid w:val="00443AF1"/>
    <w:rsid w:val="004565D0"/>
    <w:rsid w:val="00460B4A"/>
    <w:rsid w:val="00466846"/>
    <w:rsid w:val="00481E02"/>
    <w:rsid w:val="00494C1A"/>
    <w:rsid w:val="004D082F"/>
    <w:rsid w:val="004D1207"/>
    <w:rsid w:val="004E1FB2"/>
    <w:rsid w:val="004E5815"/>
    <w:rsid w:val="004F4580"/>
    <w:rsid w:val="004F7DD6"/>
    <w:rsid w:val="005029BA"/>
    <w:rsid w:val="00507005"/>
    <w:rsid w:val="00511F72"/>
    <w:rsid w:val="0051385D"/>
    <w:rsid w:val="00516499"/>
    <w:rsid w:val="00523716"/>
    <w:rsid w:val="0052715E"/>
    <w:rsid w:val="00527D9E"/>
    <w:rsid w:val="005411B7"/>
    <w:rsid w:val="00541564"/>
    <w:rsid w:val="00545742"/>
    <w:rsid w:val="00566F01"/>
    <w:rsid w:val="00573E56"/>
    <w:rsid w:val="005B41C0"/>
    <w:rsid w:val="005C0ABE"/>
    <w:rsid w:val="005C1794"/>
    <w:rsid w:val="005D21B5"/>
    <w:rsid w:val="005D342B"/>
    <w:rsid w:val="005E5FCD"/>
    <w:rsid w:val="005F1F2C"/>
    <w:rsid w:val="00605CA7"/>
    <w:rsid w:val="00606034"/>
    <w:rsid w:val="00614587"/>
    <w:rsid w:val="0063381C"/>
    <w:rsid w:val="00635DE1"/>
    <w:rsid w:val="0065211F"/>
    <w:rsid w:val="00667B5E"/>
    <w:rsid w:val="00687CD3"/>
    <w:rsid w:val="0069082A"/>
    <w:rsid w:val="006957E8"/>
    <w:rsid w:val="00697E2C"/>
    <w:rsid w:val="006B0625"/>
    <w:rsid w:val="006B1872"/>
    <w:rsid w:val="006B1CB5"/>
    <w:rsid w:val="006E1F63"/>
    <w:rsid w:val="006E5F85"/>
    <w:rsid w:val="00702AB4"/>
    <w:rsid w:val="00706B37"/>
    <w:rsid w:val="007155DD"/>
    <w:rsid w:val="007348D3"/>
    <w:rsid w:val="0075334D"/>
    <w:rsid w:val="007571D6"/>
    <w:rsid w:val="00796772"/>
    <w:rsid w:val="007972D0"/>
    <w:rsid w:val="007A0C4C"/>
    <w:rsid w:val="007B464D"/>
    <w:rsid w:val="007B50E1"/>
    <w:rsid w:val="007C4A53"/>
    <w:rsid w:val="007E369F"/>
    <w:rsid w:val="007E5554"/>
    <w:rsid w:val="007E6C1F"/>
    <w:rsid w:val="007F11B1"/>
    <w:rsid w:val="007F17F3"/>
    <w:rsid w:val="007F536F"/>
    <w:rsid w:val="008060A2"/>
    <w:rsid w:val="00807366"/>
    <w:rsid w:val="0081098F"/>
    <w:rsid w:val="00814B45"/>
    <w:rsid w:val="00820101"/>
    <w:rsid w:val="00833CA5"/>
    <w:rsid w:val="008359E3"/>
    <w:rsid w:val="00863F48"/>
    <w:rsid w:val="00870F0C"/>
    <w:rsid w:val="0089305E"/>
    <w:rsid w:val="008938C5"/>
    <w:rsid w:val="008E65F4"/>
    <w:rsid w:val="008F27FB"/>
    <w:rsid w:val="009050C0"/>
    <w:rsid w:val="00905DC2"/>
    <w:rsid w:val="00914345"/>
    <w:rsid w:val="00925A3D"/>
    <w:rsid w:val="00930521"/>
    <w:rsid w:val="009313CE"/>
    <w:rsid w:val="009347D4"/>
    <w:rsid w:val="00945D6D"/>
    <w:rsid w:val="00951623"/>
    <w:rsid w:val="00963051"/>
    <w:rsid w:val="00965CA6"/>
    <w:rsid w:val="0097060B"/>
    <w:rsid w:val="00977D56"/>
    <w:rsid w:val="0098545B"/>
    <w:rsid w:val="009A0FE1"/>
    <w:rsid w:val="009B5C48"/>
    <w:rsid w:val="009E3492"/>
    <w:rsid w:val="00A019B9"/>
    <w:rsid w:val="00A20A8B"/>
    <w:rsid w:val="00A23DE4"/>
    <w:rsid w:val="00A329FA"/>
    <w:rsid w:val="00A4290A"/>
    <w:rsid w:val="00A50144"/>
    <w:rsid w:val="00A543DE"/>
    <w:rsid w:val="00A7001E"/>
    <w:rsid w:val="00A84562"/>
    <w:rsid w:val="00A85D3A"/>
    <w:rsid w:val="00AA1738"/>
    <w:rsid w:val="00AB2E9D"/>
    <w:rsid w:val="00AC52E2"/>
    <w:rsid w:val="00AC5F3A"/>
    <w:rsid w:val="00AF4DAD"/>
    <w:rsid w:val="00AF7B7E"/>
    <w:rsid w:val="00B12CAB"/>
    <w:rsid w:val="00B1548F"/>
    <w:rsid w:val="00B37C4B"/>
    <w:rsid w:val="00B41D64"/>
    <w:rsid w:val="00B4305E"/>
    <w:rsid w:val="00B47FD5"/>
    <w:rsid w:val="00B900BE"/>
    <w:rsid w:val="00B938F3"/>
    <w:rsid w:val="00B939B0"/>
    <w:rsid w:val="00BA5158"/>
    <w:rsid w:val="00BB1445"/>
    <w:rsid w:val="00BF1914"/>
    <w:rsid w:val="00C00A56"/>
    <w:rsid w:val="00C068D4"/>
    <w:rsid w:val="00C11236"/>
    <w:rsid w:val="00C234AD"/>
    <w:rsid w:val="00C24BA3"/>
    <w:rsid w:val="00C27060"/>
    <w:rsid w:val="00C823CA"/>
    <w:rsid w:val="00CA0E8C"/>
    <w:rsid w:val="00CB0EDC"/>
    <w:rsid w:val="00CB44D1"/>
    <w:rsid w:val="00CD30C5"/>
    <w:rsid w:val="00CD62A6"/>
    <w:rsid w:val="00CD7275"/>
    <w:rsid w:val="00CE1FF6"/>
    <w:rsid w:val="00CE5CA0"/>
    <w:rsid w:val="00CE7604"/>
    <w:rsid w:val="00D05502"/>
    <w:rsid w:val="00D1331B"/>
    <w:rsid w:val="00D22464"/>
    <w:rsid w:val="00D25007"/>
    <w:rsid w:val="00D32FC2"/>
    <w:rsid w:val="00D34553"/>
    <w:rsid w:val="00D477DA"/>
    <w:rsid w:val="00D769F0"/>
    <w:rsid w:val="00DD4C85"/>
    <w:rsid w:val="00DD7255"/>
    <w:rsid w:val="00DE26C4"/>
    <w:rsid w:val="00DE41C5"/>
    <w:rsid w:val="00DE6FD3"/>
    <w:rsid w:val="00DE7449"/>
    <w:rsid w:val="00E01D34"/>
    <w:rsid w:val="00E07205"/>
    <w:rsid w:val="00E21752"/>
    <w:rsid w:val="00E2240C"/>
    <w:rsid w:val="00E44617"/>
    <w:rsid w:val="00E45873"/>
    <w:rsid w:val="00E577B2"/>
    <w:rsid w:val="00E70578"/>
    <w:rsid w:val="00E71835"/>
    <w:rsid w:val="00E72CB1"/>
    <w:rsid w:val="00E74FFD"/>
    <w:rsid w:val="00E81D67"/>
    <w:rsid w:val="00E83085"/>
    <w:rsid w:val="00E852AF"/>
    <w:rsid w:val="00EB20F5"/>
    <w:rsid w:val="00EC71ED"/>
    <w:rsid w:val="00ED3234"/>
    <w:rsid w:val="00ED4C6F"/>
    <w:rsid w:val="00EE0A60"/>
    <w:rsid w:val="00EF44B5"/>
    <w:rsid w:val="00F32A7F"/>
    <w:rsid w:val="00F36220"/>
    <w:rsid w:val="00F407E5"/>
    <w:rsid w:val="00F433D8"/>
    <w:rsid w:val="00F705E9"/>
    <w:rsid w:val="00F86BB9"/>
    <w:rsid w:val="00FA625F"/>
    <w:rsid w:val="00FA679B"/>
    <w:rsid w:val="00FC5C06"/>
    <w:rsid w:val="00FC7C36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12C54F"/>
  <w15:docId w15:val="{B922189C-F287-46AA-82B2-F2B8BB8FB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3E382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aliases w:val="Обычный (Web),Обычный (веб)1"/>
    <w:basedOn w:val="a"/>
    <w:uiPriority w:val="99"/>
    <w:qFormat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"/>
    <w:basedOn w:val="a"/>
    <w:rsid w:val="001E3921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31">
    <w:name w:val="Body Text 3"/>
    <w:basedOn w:val="a"/>
    <w:link w:val="32"/>
    <w:rsid w:val="004E581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E5815"/>
    <w:rPr>
      <w:rFonts w:ascii="Times New Roman" w:eastAsia="Times New Roman" w:hAnsi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unhideWhenUsed/>
    <w:rsid w:val="00B12CA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12CAB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B12CAB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3E382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963051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1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cultrechi.naro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ramma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lovari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ramot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uslang.ru" TargetMode="External"/><Relationship Id="rId14" Type="http://schemas.openxmlformats.org/officeDocument/2006/relationships/hyperlink" Target="http://rostest.runne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F74D0-1371-4397-800C-CD9D7ED95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15</Pages>
  <Words>3203</Words>
  <Characters>18259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2021-12-10T01:49:00Z</cp:lastPrinted>
  <dcterms:created xsi:type="dcterms:W3CDTF">2021-12-10T01:51:00Z</dcterms:created>
  <dcterms:modified xsi:type="dcterms:W3CDTF">2024-05-29T04:53:00Z</dcterms:modified>
</cp:coreProperties>
</file>